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58B2" w:rsidRPr="00A23EEF" w:rsidRDefault="00A058B2" w:rsidP="00A23EEF">
      <w:pPr>
        <w:adjustRightInd w:val="0"/>
        <w:jc w:val="both"/>
        <w:rPr>
          <w:rFonts w:cs="Arial"/>
          <w:b/>
          <w:bCs/>
        </w:rPr>
      </w:pPr>
      <w:r w:rsidRPr="00A23EEF">
        <w:rPr>
          <w:rFonts w:eastAsiaTheme="minorHAnsi" w:cs="Arial"/>
          <w:noProof/>
        </w:rPr>
        <mc:AlternateContent>
          <mc:Choice Requires="wps">
            <w:drawing>
              <wp:anchor distT="0" distB="0" distL="114300" distR="114300" simplePos="0" relativeHeight="251660288" behindDoc="0" locked="0" layoutInCell="1" allowOverlap="1" wp14:anchorId="4974EF8F" wp14:editId="26172248">
                <wp:simplePos x="0" y="0"/>
                <wp:positionH relativeFrom="column">
                  <wp:posOffset>0</wp:posOffset>
                </wp:positionH>
                <wp:positionV relativeFrom="paragraph">
                  <wp:posOffset>-635</wp:posOffset>
                </wp:positionV>
                <wp:extent cx="5917720" cy="1709530"/>
                <wp:effectExtent l="0" t="0" r="0" b="508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720" cy="170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959" w:rsidRDefault="008D7959" w:rsidP="00A058B2">
                            <w:pPr>
                              <w:jc w:val="center"/>
                              <w:rPr>
                                <w:rFonts w:ascii="Century Gothic" w:hAnsi="Century Gothic"/>
                                <w:b/>
                                <w:color w:val="003399"/>
                                <w:sz w:val="52"/>
                                <w:szCs w:val="52"/>
                                <w:lang w:val="es-MX"/>
                              </w:rPr>
                            </w:pPr>
                            <w:r>
                              <w:rPr>
                                <w:rFonts w:ascii="Century Gothic" w:hAnsi="Century Gothic"/>
                                <w:b/>
                                <w:color w:val="003399"/>
                                <w:sz w:val="52"/>
                                <w:szCs w:val="52"/>
                                <w:lang w:val="es-MX"/>
                              </w:rPr>
                              <w:t>PROGRAMA DE TRANSPARECIA Y ÉTICA PÚBLICA – PTEP</w:t>
                            </w:r>
                          </w:p>
                          <w:p w:rsidR="008D7959" w:rsidRPr="000834AB" w:rsidRDefault="008D7959" w:rsidP="00A058B2">
                            <w:pPr>
                              <w:jc w:val="center"/>
                              <w:rPr>
                                <w:rFonts w:ascii="Century Gothic" w:hAnsi="Century Gothic"/>
                                <w:b/>
                                <w:color w:val="003399"/>
                                <w:sz w:val="52"/>
                                <w:szCs w:val="52"/>
                                <w:lang w:val="es-MX"/>
                              </w:rPr>
                            </w:pPr>
                            <w:r>
                              <w:rPr>
                                <w:rFonts w:ascii="Century Gothic" w:hAnsi="Century Gothic"/>
                                <w:b/>
                                <w:color w:val="003399"/>
                                <w:sz w:val="52"/>
                                <w:szCs w:val="52"/>
                                <w:lang w:val="es-MX"/>
                              </w:rPr>
                              <w:t xml:space="preserve"> VIGENCIA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4EF8F" id="_x0000_t202" coordsize="21600,21600" o:spt="202" path="m,l,21600r21600,l21600,xe">
                <v:stroke joinstyle="miter"/>
                <v:path gradientshapeok="t" o:connecttype="rect"/>
              </v:shapetype>
              <v:shape id="Cuadro de texto 2" o:spid="_x0000_s1026" type="#_x0000_t202" style="position:absolute;left:0;text-align:left;margin-left:0;margin-top:-.05pt;width:465.95pt;height:13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" filled="f" stroked="f">
                <v:textbox>
                  <w:txbxContent>
                    <w:p w:rsidR="008D7959" w:rsidRDefault="008D7959" w:rsidP="00A058B2">
                      <w:pPr>
                        <w:jc w:val="center"/>
                        <w:rPr>
                          <w:rFonts w:ascii="Century Gothic" w:hAnsi="Century Gothic"/>
                          <w:b/>
                          <w:color w:val="003399"/>
                          <w:sz w:val="52"/>
                          <w:szCs w:val="52"/>
                          <w:lang w:val="es-MX"/>
                        </w:rPr>
                      </w:pPr>
                      <w:r>
                        <w:rPr>
                          <w:rFonts w:ascii="Century Gothic" w:hAnsi="Century Gothic"/>
                          <w:b/>
                          <w:color w:val="003399"/>
                          <w:sz w:val="52"/>
                          <w:szCs w:val="52"/>
                          <w:lang w:val="es-MX"/>
                        </w:rPr>
                        <w:t>PROGRAMA DE TRANSPARECIA Y ÉTICA PÚBLICA – PTEP</w:t>
                      </w:r>
                    </w:p>
                    <w:p w:rsidR="008D7959" w:rsidRPr="000834AB" w:rsidRDefault="008D7959" w:rsidP="00A058B2">
                      <w:pPr>
                        <w:jc w:val="center"/>
                        <w:rPr>
                          <w:rFonts w:ascii="Century Gothic" w:hAnsi="Century Gothic"/>
                          <w:b/>
                          <w:color w:val="003399"/>
                          <w:sz w:val="52"/>
                          <w:szCs w:val="52"/>
                          <w:lang w:val="es-MX"/>
                        </w:rPr>
                      </w:pPr>
                      <w:r>
                        <w:rPr>
                          <w:rFonts w:ascii="Century Gothic" w:hAnsi="Century Gothic"/>
                          <w:b/>
                          <w:color w:val="003399"/>
                          <w:sz w:val="52"/>
                          <w:szCs w:val="52"/>
                          <w:lang w:val="es-MX"/>
                        </w:rPr>
                        <w:t xml:space="preserve"> VIGENCIA 2026</w:t>
                      </w:r>
                    </w:p>
                  </w:txbxContent>
                </v:textbox>
              </v:shape>
            </w:pict>
          </mc:Fallback>
        </mc:AlternateContent>
      </w:r>
    </w:p>
    <w:p w:rsidR="00A058B2" w:rsidRPr="00A23EEF" w:rsidRDefault="00A058B2" w:rsidP="00A23EEF">
      <w:pPr>
        <w:adjustRightInd w:val="0"/>
        <w:jc w:val="both"/>
        <w:rPr>
          <w:rFonts w:cs="Arial"/>
          <w:b/>
          <w:bCs/>
        </w:rPr>
      </w:pPr>
    </w:p>
    <w:p w:rsidR="00A058B2" w:rsidRPr="00A23EEF" w:rsidRDefault="00A058B2" w:rsidP="00A23EEF">
      <w:pPr>
        <w:adjustRightInd w:val="0"/>
        <w:jc w:val="both"/>
        <w:rPr>
          <w:rFonts w:cs="Arial"/>
          <w:b/>
          <w:bCs/>
        </w:rPr>
      </w:pPr>
    </w:p>
    <w:p w:rsidR="00A058B2" w:rsidRPr="00A23EEF" w:rsidRDefault="00A058B2" w:rsidP="00A23EEF">
      <w:pPr>
        <w:adjustRightInd w:val="0"/>
        <w:jc w:val="both"/>
        <w:rPr>
          <w:rFonts w:cs="Arial"/>
          <w:b/>
          <w:bCs/>
        </w:rPr>
      </w:pPr>
    </w:p>
    <w:p w:rsidR="007E0568" w:rsidRPr="00A23EEF" w:rsidRDefault="007E0568" w:rsidP="00A23EEF">
      <w:pPr>
        <w:spacing w:before="100" w:beforeAutospacing="1" w:after="100" w:afterAutospacing="1"/>
        <w:rPr>
          <w:rFonts w:eastAsia="Times New Roman" w:cs="Arial"/>
        </w:rPr>
      </w:pPr>
      <w:r w:rsidRPr="00A23EEF">
        <w:rPr>
          <w:rFonts w:eastAsia="Times New Roman" w:cs="Arial"/>
          <w:noProof/>
        </w:rPr>
        <mc:AlternateContent>
          <mc:Choice Requires="wpg">
            <w:drawing>
              <wp:anchor distT="0" distB="0" distL="114300" distR="114300" simplePos="0" relativeHeight="251669504" behindDoc="0" locked="0" layoutInCell="1" allowOverlap="1">
                <wp:simplePos x="0" y="0"/>
                <wp:positionH relativeFrom="margin">
                  <wp:posOffset>368655</wp:posOffset>
                </wp:positionH>
                <wp:positionV relativeFrom="paragraph">
                  <wp:posOffset>323874</wp:posOffset>
                </wp:positionV>
                <wp:extent cx="5205647" cy="3502660"/>
                <wp:effectExtent l="0" t="0" r="0" b="2540"/>
                <wp:wrapTopAndBottom/>
                <wp:docPr id="9" name="Grupo 9"/>
                <wp:cNvGraphicFramePr/>
                <a:graphic xmlns:a="http://schemas.openxmlformats.org/drawingml/2006/main">
                  <a:graphicData uri="http://schemas.microsoft.com/office/word/2010/wordprocessingGroup">
                    <wpg:wgp>
                      <wpg:cNvGrpSpPr/>
                      <wpg:grpSpPr>
                        <a:xfrm>
                          <a:off x="0" y="0"/>
                          <a:ext cx="5205647" cy="3502660"/>
                          <a:chOff x="-76330" y="-50766"/>
                          <a:chExt cx="5576611" cy="3743325"/>
                        </a:xfrm>
                      </wpg:grpSpPr>
                      <pic:pic xmlns:pic="http://schemas.openxmlformats.org/drawingml/2006/picture">
                        <pic:nvPicPr>
                          <pic:cNvPr id="5" name="Imagen 5"/>
                          <pic:cNvPicPr>
                            <a:picLocks noChangeAspect="1"/>
                          </pic:cNvPicPr>
                        </pic:nvPicPr>
                        <pic:blipFill rotWithShape="1">
                          <a:blip r:embed="rId8">
                            <a:extLst>
                              <a:ext uri="{28A0092B-C50C-407E-A947-70E740481C1C}">
                                <a14:useLocalDpi xmlns:a14="http://schemas.microsoft.com/office/drawing/2010/main" val="0"/>
                              </a:ext>
                            </a:extLst>
                          </a:blip>
                          <a:srcRect l="4268"/>
                          <a:stretch/>
                        </pic:blipFill>
                        <pic:spPr bwMode="auto">
                          <a:xfrm>
                            <a:off x="-76330" y="-50766"/>
                            <a:ext cx="5536565" cy="3743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Imagen 6" descr="C:\1. HDSAP\1. PLANEACION OPERATIVA\40.1 Logos institucionales\2025\LOGO ESE HOSPITAL SAN ANTONIO DE PITALITO (1).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712246" y="89757"/>
                            <a:ext cx="788035" cy="5772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1C1EC1" id="Grupo 9" o:spid="_x0000_s1026" style="position:absolute;margin-left:29.05pt;margin-top:25.5pt;width:409.9pt;height:275.8pt;z-index:251669504;mso-position-horizontal-relative:margin;mso-width-relative:margin;mso-height-relative:margin" coordorigin="-763,-507" coordsize="55766,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763;top:-507;width:55365;height:3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">
                  <v:imagedata r:id="rId10" o:title="" cropleft="2797f"/>
                  <v:path arrowok="t"/>
                </v:shape>
                <v:shape id="Imagen 6" o:spid="_x0000_s1028" type="#_x0000_t75" style="position:absolute;left:47122;top:897;width:7880;height:5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">
                  <v:imagedata r:id="rId11" o:title="LOGO ESE HOSPITAL SAN ANTONIO DE PITALITO (1)"/>
                  <v:path arrowok="t"/>
                </v:shape>
                <w10:wrap type="topAndBottom" anchorx="margin"/>
              </v:group>
            </w:pict>
          </mc:Fallback>
        </mc:AlternateContent>
      </w:r>
    </w:p>
    <w:p w:rsidR="00A058B2" w:rsidRPr="00A23EEF" w:rsidRDefault="00A058B2" w:rsidP="00A23EEF">
      <w:pPr>
        <w:adjustRightInd w:val="0"/>
        <w:jc w:val="both"/>
        <w:rPr>
          <w:rFonts w:cs="Arial"/>
          <w:b/>
          <w:bCs/>
        </w:rPr>
      </w:pPr>
    </w:p>
    <w:p w:rsidR="007E0568" w:rsidRPr="00A23EEF" w:rsidRDefault="007E0568" w:rsidP="00A23EEF">
      <w:pPr>
        <w:spacing w:after="160"/>
        <w:jc w:val="center"/>
        <w:rPr>
          <w:rFonts w:cs="Arial"/>
          <w:b/>
          <w:color w:val="003399"/>
          <w:lang w:val="es-MX"/>
        </w:rPr>
      </w:pPr>
      <w:r w:rsidRPr="00A23EEF">
        <w:rPr>
          <w:rFonts w:cs="Arial"/>
          <w:b/>
          <w:color w:val="003399"/>
          <w:lang w:val="es-MX"/>
        </w:rPr>
        <w:t>E.S.E HOSPITAL DEPARTA</w:t>
      </w:r>
      <w:r w:rsidR="00681FF0" w:rsidRPr="00A23EEF">
        <w:rPr>
          <w:rFonts w:cs="Arial"/>
          <w:b/>
          <w:color w:val="003399"/>
          <w:lang w:val="es-MX"/>
        </w:rPr>
        <w:t xml:space="preserve">MENTAL SAN ANTONIO DE PITALITO </w:t>
      </w:r>
      <w:r w:rsidRPr="00A23EEF">
        <w:rPr>
          <w:rFonts w:cs="Arial"/>
          <w:b/>
          <w:color w:val="003399"/>
          <w:lang w:val="es-MX"/>
        </w:rPr>
        <w:t>HUILA</w:t>
      </w:r>
      <w:r w:rsidR="00681FF0" w:rsidRPr="00A23EEF">
        <w:rPr>
          <w:rFonts w:cs="Arial"/>
          <w:b/>
          <w:color w:val="003399"/>
          <w:lang w:val="es-MX"/>
        </w:rPr>
        <w:t xml:space="preserve"> </w:t>
      </w:r>
      <w:r w:rsidRPr="00A23EEF">
        <w:rPr>
          <w:rFonts w:cs="Arial"/>
          <w:b/>
          <w:color w:val="003399"/>
          <w:lang w:val="es-MX"/>
        </w:rPr>
        <w:t>NIT. 891.180.134– 2</w:t>
      </w:r>
    </w:p>
    <w:p w:rsidR="00A058B2" w:rsidRPr="00A23EEF" w:rsidRDefault="007E0568" w:rsidP="00A23EEF">
      <w:pPr>
        <w:adjustRightInd w:val="0"/>
        <w:jc w:val="both"/>
        <w:rPr>
          <w:rFonts w:cs="Arial"/>
          <w:b/>
          <w:bCs/>
        </w:rPr>
      </w:pPr>
      <w:r w:rsidRPr="00A23EEF">
        <w:rPr>
          <w:rFonts w:eastAsiaTheme="minorHAnsi" w:cs="Arial"/>
          <w:noProof/>
        </w:rPr>
        <mc:AlternateContent>
          <mc:Choice Requires="wps">
            <w:drawing>
              <wp:anchor distT="0" distB="0" distL="114300" distR="114300" simplePos="0" relativeHeight="251662336" behindDoc="0" locked="0" layoutInCell="1" allowOverlap="1" wp14:anchorId="51A33959" wp14:editId="7DDBDFD9">
                <wp:simplePos x="0" y="0"/>
                <wp:positionH relativeFrom="margin">
                  <wp:align>right</wp:align>
                </wp:positionH>
                <wp:positionV relativeFrom="paragraph">
                  <wp:posOffset>180647</wp:posOffset>
                </wp:positionV>
                <wp:extent cx="5619750" cy="644427"/>
                <wp:effectExtent l="0" t="0" r="0" b="381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64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7959" w:rsidRPr="00491799" w:rsidRDefault="008D7959" w:rsidP="00A058B2">
                            <w:pPr>
                              <w:spacing w:after="160"/>
                              <w:jc w:val="center"/>
                              <w:rPr>
                                <w:rFonts w:ascii="Century Gothic" w:hAnsi="Century Gothic"/>
                                <w:b/>
                                <w:color w:val="003399"/>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33959" id="Cuadro de texto 4" o:spid="_x0000_s1027" type="#_x0000_t202" style="position:absolute;left:0;text-align:left;margin-left:391.3pt;margin-top:14.2pt;width:442.5pt;height:50.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" filled="f" stroked="f">
                <v:textbox>
                  <w:txbxContent>
                    <w:p w:rsidR="008D7959" w:rsidRPr="00491799" w:rsidRDefault="008D7959" w:rsidP="00A058B2">
                      <w:pPr>
                        <w:spacing w:after="160"/>
                        <w:jc w:val="center"/>
                        <w:rPr>
                          <w:rFonts w:ascii="Century Gothic" w:hAnsi="Century Gothic"/>
                          <w:b/>
                          <w:color w:val="003399"/>
                          <w:sz w:val="28"/>
                          <w:szCs w:val="28"/>
                          <w:lang w:val="es-MX"/>
                        </w:rPr>
                      </w:pPr>
                    </w:p>
                  </w:txbxContent>
                </v:textbox>
                <w10:wrap anchorx="margin"/>
              </v:shape>
            </w:pict>
          </mc:Fallback>
        </mc:AlternateContent>
      </w:r>
      <w:r w:rsidRPr="00A23EEF">
        <w:rPr>
          <w:rFonts w:eastAsiaTheme="minorHAnsi" w:cs="Arial"/>
          <w:noProof/>
        </w:rPr>
        <mc:AlternateContent>
          <mc:Choice Requires="wps">
            <w:drawing>
              <wp:anchor distT="0" distB="0" distL="114300" distR="114300" simplePos="0" relativeHeight="251664384" behindDoc="0" locked="0" layoutInCell="1" allowOverlap="1" wp14:anchorId="3B2540F6" wp14:editId="1F39FBC7">
                <wp:simplePos x="0" y="0"/>
                <wp:positionH relativeFrom="margin">
                  <wp:posOffset>0</wp:posOffset>
                </wp:positionH>
                <wp:positionV relativeFrom="paragraph">
                  <wp:posOffset>317500</wp:posOffset>
                </wp:positionV>
                <wp:extent cx="2426970" cy="490220"/>
                <wp:effectExtent l="0" t="0" r="30480" b="622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490220"/>
                        </a:xfrm>
                        <a:prstGeom prst="rect">
                          <a:avLst/>
                        </a:prstGeom>
                        <a:gradFill rotWithShape="1">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8D7959" w:rsidRDefault="008D7959" w:rsidP="00A058B2">
                            <w:pPr>
                              <w:spacing w:after="0" w:line="240" w:lineRule="auto"/>
                              <w:rPr>
                                <w:rFonts w:ascii="Century Gothic" w:hAnsi="Century Gothic"/>
                                <w:b/>
                                <w:color w:val="0033CC"/>
                                <w:sz w:val="24"/>
                                <w:szCs w:val="24"/>
                                <w:lang w:val="es-MX"/>
                              </w:rPr>
                            </w:pPr>
                            <w:r>
                              <w:rPr>
                                <w:rFonts w:ascii="Century Gothic" w:hAnsi="Century Gothic"/>
                                <w:b/>
                                <w:color w:val="0033CC"/>
                                <w:sz w:val="24"/>
                                <w:szCs w:val="24"/>
                                <w:lang w:val="es-MX"/>
                              </w:rPr>
                              <w:t>Fecha de Publicación:</w:t>
                            </w:r>
                          </w:p>
                          <w:p w:rsidR="008D7959" w:rsidRPr="00FB441D" w:rsidRDefault="008D7959" w:rsidP="00A058B2">
                            <w:pPr>
                              <w:spacing w:after="0" w:line="240" w:lineRule="auto"/>
                              <w:rPr>
                                <w:rFonts w:ascii="Century Gothic" w:hAnsi="Century Gothic"/>
                                <w:b/>
                                <w:color w:val="0033CC"/>
                                <w:sz w:val="24"/>
                                <w:szCs w:val="24"/>
                                <w:lang w:val="es-MX"/>
                              </w:rPr>
                            </w:pPr>
                            <w:r>
                              <w:rPr>
                                <w:rFonts w:ascii="Century Gothic" w:hAnsi="Century Gothic"/>
                                <w:b/>
                                <w:color w:val="0033CC"/>
                                <w:sz w:val="24"/>
                                <w:szCs w:val="24"/>
                                <w:lang w:val="es-MX"/>
                              </w:rPr>
                              <w:t xml:space="preserve">xx de </w:t>
                            </w:r>
                            <w:proofErr w:type="gramStart"/>
                            <w:r>
                              <w:rPr>
                                <w:rFonts w:ascii="Century Gothic" w:hAnsi="Century Gothic"/>
                                <w:b/>
                                <w:color w:val="0033CC"/>
                                <w:sz w:val="24"/>
                                <w:szCs w:val="24"/>
                                <w:lang w:val="es-MX"/>
                              </w:rPr>
                              <w:t>Enero</w:t>
                            </w:r>
                            <w:proofErr w:type="gramEnd"/>
                            <w:r>
                              <w:rPr>
                                <w:rFonts w:ascii="Century Gothic" w:hAnsi="Century Gothic"/>
                                <w:b/>
                                <w:color w:val="0033CC"/>
                                <w:sz w:val="24"/>
                                <w:szCs w:val="24"/>
                                <w:lang w:val="es-MX"/>
                              </w:rPr>
                              <w:t xml:space="preserve"> de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540F6" id="Cuadro de texto 3" o:spid="_x0000_s1028" type="#_x0000_t202" style="position:absolute;left:0;text-align:left;margin-left:0;margin-top:25pt;width:191.1pt;height:3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" fillcolor="#95b3d7" strokecolor="#95b3d7" strokeweight="1pt">
                <v:fill color2="#dce6f2" rotate="t" angle="135" focus="50%" type="gradient"/>
                <v:shadow on="t" color="#254061" opacity=".5" offset="1pt"/>
                <v:textbox>
                  <w:txbxContent>
                    <w:p w:rsidR="008D7959" w:rsidRDefault="008D7959" w:rsidP="00A058B2">
                      <w:pPr>
                        <w:spacing w:after="0" w:line="240" w:lineRule="auto"/>
                        <w:rPr>
                          <w:rFonts w:ascii="Century Gothic" w:hAnsi="Century Gothic"/>
                          <w:b/>
                          <w:color w:val="0033CC"/>
                          <w:sz w:val="24"/>
                          <w:szCs w:val="24"/>
                          <w:lang w:val="es-MX"/>
                        </w:rPr>
                      </w:pPr>
                      <w:r>
                        <w:rPr>
                          <w:rFonts w:ascii="Century Gothic" w:hAnsi="Century Gothic"/>
                          <w:b/>
                          <w:color w:val="0033CC"/>
                          <w:sz w:val="24"/>
                          <w:szCs w:val="24"/>
                          <w:lang w:val="es-MX"/>
                        </w:rPr>
                        <w:t>Fecha de Publicación:</w:t>
                      </w:r>
                    </w:p>
                    <w:p w:rsidR="008D7959" w:rsidRPr="00FB441D" w:rsidRDefault="008D7959" w:rsidP="00A058B2">
                      <w:pPr>
                        <w:spacing w:after="0" w:line="240" w:lineRule="auto"/>
                        <w:rPr>
                          <w:rFonts w:ascii="Century Gothic" w:hAnsi="Century Gothic"/>
                          <w:b/>
                          <w:color w:val="0033CC"/>
                          <w:sz w:val="24"/>
                          <w:szCs w:val="24"/>
                          <w:lang w:val="es-MX"/>
                        </w:rPr>
                      </w:pPr>
                      <w:r>
                        <w:rPr>
                          <w:rFonts w:ascii="Century Gothic" w:hAnsi="Century Gothic"/>
                          <w:b/>
                          <w:color w:val="0033CC"/>
                          <w:sz w:val="24"/>
                          <w:szCs w:val="24"/>
                          <w:lang w:val="es-MX"/>
                        </w:rPr>
                        <w:t xml:space="preserve">xx de </w:t>
                      </w:r>
                      <w:proofErr w:type="gramStart"/>
                      <w:r>
                        <w:rPr>
                          <w:rFonts w:ascii="Century Gothic" w:hAnsi="Century Gothic"/>
                          <w:b/>
                          <w:color w:val="0033CC"/>
                          <w:sz w:val="24"/>
                          <w:szCs w:val="24"/>
                          <w:lang w:val="es-MX"/>
                        </w:rPr>
                        <w:t>Enero</w:t>
                      </w:r>
                      <w:proofErr w:type="gramEnd"/>
                      <w:r>
                        <w:rPr>
                          <w:rFonts w:ascii="Century Gothic" w:hAnsi="Century Gothic"/>
                          <w:b/>
                          <w:color w:val="0033CC"/>
                          <w:sz w:val="24"/>
                          <w:szCs w:val="24"/>
                          <w:lang w:val="es-MX"/>
                        </w:rPr>
                        <w:t xml:space="preserve"> de 2026</w:t>
                      </w:r>
                    </w:p>
                  </w:txbxContent>
                </v:textbox>
                <w10:wrap anchorx="margin"/>
              </v:shape>
            </w:pict>
          </mc:Fallback>
        </mc:AlternateContent>
      </w:r>
      <w:r w:rsidRPr="00A23EEF">
        <w:rPr>
          <w:rFonts w:eastAsiaTheme="minorHAnsi" w:cs="Arial"/>
          <w:noProof/>
        </w:rPr>
        <mc:AlternateContent>
          <mc:Choice Requires="wps">
            <w:drawing>
              <wp:anchor distT="0" distB="0" distL="114300" distR="114300" simplePos="0" relativeHeight="251666432" behindDoc="0" locked="0" layoutInCell="1" allowOverlap="1" wp14:anchorId="12EA2051" wp14:editId="3AE68AC2">
                <wp:simplePos x="0" y="0"/>
                <wp:positionH relativeFrom="column">
                  <wp:posOffset>3072130</wp:posOffset>
                </wp:positionH>
                <wp:positionV relativeFrom="paragraph">
                  <wp:posOffset>306990</wp:posOffset>
                </wp:positionV>
                <wp:extent cx="2200275" cy="499745"/>
                <wp:effectExtent l="0" t="0" r="47625" b="5270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00275" cy="499745"/>
                        </a:xfrm>
                        <a:prstGeom prst="rect">
                          <a:avLst/>
                        </a:prstGeom>
                        <a:gradFill rotWithShape="1">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rsidR="008D7959" w:rsidRPr="00CB6307" w:rsidRDefault="008D7959" w:rsidP="00A058B2">
                            <w:pPr>
                              <w:spacing w:after="0" w:line="240" w:lineRule="auto"/>
                              <w:rPr>
                                <w:rFonts w:ascii="Century Gothic" w:hAnsi="Century Gothic"/>
                                <w:b/>
                                <w:color w:val="0033CC"/>
                                <w:sz w:val="24"/>
                                <w:szCs w:val="24"/>
                              </w:rPr>
                            </w:pPr>
                            <w:r>
                              <w:rPr>
                                <w:rFonts w:ascii="Century Gothic" w:hAnsi="Century Gothic"/>
                                <w:b/>
                                <w:color w:val="0033CC"/>
                                <w:sz w:val="24"/>
                                <w:szCs w:val="24"/>
                              </w:rPr>
                              <w:t>DIANA MARCELA CONDE MARTÍN</w:t>
                            </w:r>
                          </w:p>
                          <w:p w:rsidR="008D7959" w:rsidRPr="00CB6307" w:rsidRDefault="008D7959" w:rsidP="00A058B2">
                            <w:pPr>
                              <w:spacing w:after="0" w:line="240" w:lineRule="auto"/>
                              <w:rPr>
                                <w:rFonts w:ascii="Century Gothic" w:hAnsi="Century Gothic"/>
                                <w:b/>
                                <w:color w:val="0033CC"/>
                                <w:sz w:val="24"/>
                                <w:szCs w:val="24"/>
                              </w:rPr>
                            </w:pPr>
                            <w:r w:rsidRPr="00CB6307">
                              <w:rPr>
                                <w:rFonts w:ascii="Century Gothic" w:hAnsi="Century Gothic"/>
                                <w:b/>
                                <w:color w:val="0033CC"/>
                                <w:sz w:val="24"/>
                                <w:szCs w:val="24"/>
                              </w:rPr>
                              <w:t>Gerente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A2051" id="Cuadro de texto 7" o:spid="_x0000_s1029" type="#_x0000_t202" style="position:absolute;left:0;text-align:left;margin-left:241.9pt;margin-top:24.15pt;width:173.25pt;height:39.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" fillcolor="#95b3d7" strokecolor="#95b3d7" strokeweight="1pt">
                <v:fill color2="#dce6f2" rotate="t" angle="135" focus="50%" type="gradient"/>
                <v:shadow on="t" color="#254061" opacity=".5" offset="1pt"/>
                <v:textbox>
                  <w:txbxContent>
                    <w:p w:rsidR="008D7959" w:rsidRPr="00CB6307" w:rsidRDefault="008D7959" w:rsidP="00A058B2">
                      <w:pPr>
                        <w:spacing w:after="0" w:line="240" w:lineRule="auto"/>
                        <w:rPr>
                          <w:rFonts w:ascii="Century Gothic" w:hAnsi="Century Gothic"/>
                          <w:b/>
                          <w:color w:val="0033CC"/>
                          <w:sz w:val="24"/>
                          <w:szCs w:val="24"/>
                        </w:rPr>
                      </w:pPr>
                      <w:r>
                        <w:rPr>
                          <w:rFonts w:ascii="Century Gothic" w:hAnsi="Century Gothic"/>
                          <w:b/>
                          <w:color w:val="0033CC"/>
                          <w:sz w:val="24"/>
                          <w:szCs w:val="24"/>
                        </w:rPr>
                        <w:t>DIANA MARCELA CONDE MARTÍN</w:t>
                      </w:r>
                    </w:p>
                    <w:p w:rsidR="008D7959" w:rsidRPr="00CB6307" w:rsidRDefault="008D7959" w:rsidP="00A058B2">
                      <w:pPr>
                        <w:spacing w:after="0" w:line="240" w:lineRule="auto"/>
                        <w:rPr>
                          <w:rFonts w:ascii="Century Gothic" w:hAnsi="Century Gothic"/>
                          <w:b/>
                          <w:color w:val="0033CC"/>
                          <w:sz w:val="24"/>
                          <w:szCs w:val="24"/>
                        </w:rPr>
                      </w:pPr>
                      <w:r w:rsidRPr="00CB6307">
                        <w:rPr>
                          <w:rFonts w:ascii="Century Gothic" w:hAnsi="Century Gothic"/>
                          <w:b/>
                          <w:color w:val="0033CC"/>
                          <w:sz w:val="24"/>
                          <w:szCs w:val="24"/>
                        </w:rPr>
                        <w:t>Gerente</w:t>
                      </w:r>
                    </w:p>
                  </w:txbxContent>
                </v:textbox>
              </v:shape>
            </w:pict>
          </mc:Fallback>
        </mc:AlternateContent>
      </w:r>
      <w:r w:rsidR="00A058B2" w:rsidRPr="00A23EEF">
        <w:rPr>
          <w:rFonts w:cs="Arial"/>
          <w:b/>
          <w:bCs/>
        </w:rPr>
        <w:t xml:space="preserve">   </w:t>
      </w:r>
    </w:p>
    <w:p w:rsidR="00A058B2" w:rsidRPr="00A23EEF" w:rsidRDefault="00A058B2" w:rsidP="00A23EEF">
      <w:pPr>
        <w:adjustRightInd w:val="0"/>
        <w:jc w:val="both"/>
        <w:rPr>
          <w:rFonts w:cs="Arial"/>
          <w:b/>
          <w:bCs/>
        </w:rPr>
      </w:pPr>
    </w:p>
    <w:p w:rsidR="00A058B2" w:rsidRPr="00A23EEF" w:rsidRDefault="00A058B2" w:rsidP="00A23EEF">
      <w:pPr>
        <w:adjustRightInd w:val="0"/>
        <w:jc w:val="both"/>
        <w:rPr>
          <w:rFonts w:cs="Arial"/>
          <w:b/>
          <w:bCs/>
        </w:rPr>
      </w:pPr>
    </w:p>
    <w:p w:rsidR="00A23EEF" w:rsidRDefault="00A23EEF" w:rsidP="00A23EEF">
      <w:pPr>
        <w:adjustRightInd w:val="0"/>
        <w:jc w:val="both"/>
        <w:rPr>
          <w:rFonts w:cs="Arial"/>
          <w:b/>
          <w:bCs/>
        </w:rPr>
      </w:pPr>
    </w:p>
    <w:p w:rsidR="00D7144E" w:rsidRDefault="00D7144E" w:rsidP="00A23EEF">
      <w:pPr>
        <w:adjustRightInd w:val="0"/>
        <w:jc w:val="both"/>
        <w:rPr>
          <w:rFonts w:cs="Arial"/>
          <w:b/>
          <w:bCs/>
        </w:rPr>
      </w:pPr>
    </w:p>
    <w:p w:rsidR="00113D5C" w:rsidRPr="00D7144E" w:rsidRDefault="00113D5C" w:rsidP="00A23EEF">
      <w:pPr>
        <w:adjustRightInd w:val="0"/>
        <w:jc w:val="both"/>
        <w:rPr>
          <w:rFonts w:cs="Arial"/>
          <w:bCs/>
          <w:sz w:val="24"/>
          <w:szCs w:val="24"/>
        </w:rPr>
      </w:pPr>
      <w:r w:rsidRPr="00D7144E">
        <w:rPr>
          <w:rFonts w:cs="Arial"/>
          <w:b/>
          <w:bCs/>
          <w:sz w:val="24"/>
          <w:szCs w:val="24"/>
        </w:rPr>
        <w:lastRenderedPageBreak/>
        <w:t>CONTROL DE DOCUMENTO Y DISTRIBUCIÓN</w:t>
      </w:r>
      <w:r w:rsidRPr="00D7144E">
        <w:rPr>
          <w:rFonts w:cs="Arial"/>
          <w:bCs/>
          <w:sz w:val="24"/>
          <w:szCs w:val="24"/>
        </w:rPr>
        <w:t xml:space="preserve">: </w:t>
      </w:r>
    </w:p>
    <w:p w:rsidR="00113D5C" w:rsidRPr="00D7144E" w:rsidRDefault="00113D5C" w:rsidP="00A23EEF">
      <w:pPr>
        <w:jc w:val="both"/>
        <w:rPr>
          <w:rFonts w:cs="Arial"/>
          <w:sz w:val="24"/>
          <w:szCs w:val="24"/>
          <w:lang w:val="es-MX"/>
        </w:rPr>
      </w:pPr>
    </w:p>
    <w:p w:rsidR="00113D5C" w:rsidRPr="00D7144E" w:rsidRDefault="00113D5C" w:rsidP="00A23EEF">
      <w:pPr>
        <w:jc w:val="both"/>
        <w:rPr>
          <w:rFonts w:cs="Arial"/>
          <w:b/>
          <w:sz w:val="24"/>
          <w:szCs w:val="24"/>
        </w:rPr>
      </w:pPr>
      <w:r w:rsidRPr="00D7144E">
        <w:rPr>
          <w:rFonts w:cs="Arial"/>
          <w:b/>
          <w:sz w:val="24"/>
          <w:szCs w:val="24"/>
        </w:rPr>
        <w:t>Control del Documento</w:t>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2127"/>
        <w:gridCol w:w="2976"/>
        <w:gridCol w:w="1843"/>
        <w:gridCol w:w="1559"/>
      </w:tblGrid>
      <w:tr w:rsidR="00FF7E11" w:rsidRPr="00D7144E" w:rsidTr="00493CDE">
        <w:trPr>
          <w:cantSplit/>
          <w:trHeight w:val="301"/>
        </w:trPr>
        <w:tc>
          <w:tcPr>
            <w:tcW w:w="1701" w:type="dxa"/>
            <w:shd w:val="clear" w:color="auto" w:fill="C6D9F1" w:themeFill="text2" w:themeFillTint="33"/>
          </w:tcPr>
          <w:p w:rsidR="00FF7E11" w:rsidRPr="00D7144E" w:rsidRDefault="00FF7E11" w:rsidP="00A23EEF">
            <w:pPr>
              <w:tabs>
                <w:tab w:val="left" w:pos="426"/>
              </w:tabs>
              <w:spacing w:after="0"/>
              <w:jc w:val="both"/>
              <w:rPr>
                <w:rFonts w:eastAsiaTheme="minorHAnsi" w:cs="Arial"/>
                <w:b/>
                <w:sz w:val="24"/>
                <w:szCs w:val="24"/>
                <w:lang w:eastAsia="en-US"/>
              </w:rPr>
            </w:pPr>
          </w:p>
        </w:tc>
        <w:tc>
          <w:tcPr>
            <w:tcW w:w="2127" w:type="dxa"/>
            <w:shd w:val="clear" w:color="auto" w:fill="C6D9F1" w:themeFill="text2" w:themeFillTint="33"/>
          </w:tcPr>
          <w:p w:rsidR="00FF7E11" w:rsidRPr="00D7144E" w:rsidRDefault="00FF7E11" w:rsidP="00A23EEF">
            <w:pPr>
              <w:tabs>
                <w:tab w:val="left" w:pos="426"/>
              </w:tabs>
              <w:spacing w:after="0"/>
              <w:jc w:val="both"/>
              <w:rPr>
                <w:rFonts w:eastAsiaTheme="minorHAnsi" w:cs="Arial"/>
                <w:b/>
                <w:sz w:val="24"/>
                <w:szCs w:val="24"/>
                <w:lang w:eastAsia="en-US"/>
              </w:rPr>
            </w:pPr>
            <w:r w:rsidRPr="00D7144E">
              <w:rPr>
                <w:rFonts w:eastAsiaTheme="minorHAnsi" w:cs="Arial"/>
                <w:b/>
                <w:sz w:val="24"/>
                <w:szCs w:val="24"/>
                <w:lang w:eastAsia="en-US"/>
              </w:rPr>
              <w:t>Nombre</w:t>
            </w:r>
          </w:p>
        </w:tc>
        <w:tc>
          <w:tcPr>
            <w:tcW w:w="2976" w:type="dxa"/>
            <w:shd w:val="clear" w:color="auto" w:fill="C6D9F1" w:themeFill="text2" w:themeFillTint="33"/>
          </w:tcPr>
          <w:p w:rsidR="00FF7E11" w:rsidRPr="00D7144E" w:rsidRDefault="00FF7E11" w:rsidP="00A23EEF">
            <w:pPr>
              <w:tabs>
                <w:tab w:val="left" w:pos="426"/>
              </w:tabs>
              <w:spacing w:after="0"/>
              <w:jc w:val="both"/>
              <w:rPr>
                <w:rFonts w:eastAsiaTheme="minorHAnsi" w:cs="Arial"/>
                <w:b/>
                <w:sz w:val="24"/>
                <w:szCs w:val="24"/>
                <w:lang w:eastAsia="en-US"/>
              </w:rPr>
            </w:pPr>
            <w:r w:rsidRPr="00D7144E">
              <w:rPr>
                <w:rFonts w:eastAsiaTheme="minorHAnsi" w:cs="Arial"/>
                <w:b/>
                <w:sz w:val="24"/>
                <w:szCs w:val="24"/>
                <w:lang w:eastAsia="en-US"/>
              </w:rPr>
              <w:t>Cargo</w:t>
            </w:r>
          </w:p>
        </w:tc>
        <w:tc>
          <w:tcPr>
            <w:tcW w:w="1843" w:type="dxa"/>
            <w:shd w:val="clear" w:color="auto" w:fill="C6D9F1" w:themeFill="text2" w:themeFillTint="33"/>
          </w:tcPr>
          <w:p w:rsidR="00FF7E11" w:rsidRPr="00D7144E" w:rsidRDefault="00FF7E11" w:rsidP="00A23EEF">
            <w:pPr>
              <w:tabs>
                <w:tab w:val="left" w:pos="426"/>
              </w:tabs>
              <w:spacing w:after="0"/>
              <w:jc w:val="both"/>
              <w:rPr>
                <w:rFonts w:eastAsiaTheme="minorHAnsi" w:cs="Arial"/>
                <w:b/>
                <w:sz w:val="24"/>
                <w:szCs w:val="24"/>
                <w:lang w:eastAsia="en-US"/>
              </w:rPr>
            </w:pPr>
            <w:r w:rsidRPr="00D7144E">
              <w:rPr>
                <w:rFonts w:eastAsiaTheme="minorHAnsi" w:cs="Arial"/>
                <w:b/>
                <w:sz w:val="24"/>
                <w:szCs w:val="24"/>
                <w:lang w:eastAsia="en-US"/>
              </w:rPr>
              <w:t>Dependencia</w:t>
            </w:r>
          </w:p>
        </w:tc>
        <w:tc>
          <w:tcPr>
            <w:tcW w:w="1559" w:type="dxa"/>
            <w:shd w:val="clear" w:color="auto" w:fill="C6D9F1" w:themeFill="text2" w:themeFillTint="33"/>
          </w:tcPr>
          <w:p w:rsidR="00FF7E11" w:rsidRPr="00D7144E" w:rsidRDefault="00FF7E11" w:rsidP="00A23EEF">
            <w:pPr>
              <w:tabs>
                <w:tab w:val="left" w:pos="426"/>
              </w:tabs>
              <w:spacing w:after="0"/>
              <w:jc w:val="both"/>
              <w:rPr>
                <w:rFonts w:eastAsiaTheme="minorHAnsi" w:cs="Arial"/>
                <w:b/>
                <w:sz w:val="24"/>
                <w:szCs w:val="24"/>
                <w:lang w:eastAsia="en-US"/>
              </w:rPr>
            </w:pPr>
            <w:r w:rsidRPr="00D7144E">
              <w:rPr>
                <w:rFonts w:eastAsiaTheme="minorHAnsi" w:cs="Arial"/>
                <w:b/>
                <w:sz w:val="24"/>
                <w:szCs w:val="24"/>
                <w:lang w:eastAsia="en-US"/>
              </w:rPr>
              <w:t>Fecha</w:t>
            </w:r>
          </w:p>
        </w:tc>
      </w:tr>
      <w:tr w:rsidR="00FF7E11" w:rsidRPr="00D7144E" w:rsidTr="00493CDE">
        <w:trPr>
          <w:cantSplit/>
          <w:trHeight w:val="366"/>
        </w:trPr>
        <w:tc>
          <w:tcPr>
            <w:tcW w:w="1701"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 xml:space="preserve">Autor </w:t>
            </w:r>
          </w:p>
        </w:tc>
        <w:tc>
          <w:tcPr>
            <w:tcW w:w="2127"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Juan Manuel Charry Mosquera</w:t>
            </w:r>
          </w:p>
          <w:p w:rsidR="00FF7E11" w:rsidRPr="00D7144E" w:rsidRDefault="00FF7E11" w:rsidP="00A23EEF">
            <w:pPr>
              <w:tabs>
                <w:tab w:val="left" w:pos="426"/>
              </w:tabs>
              <w:spacing w:after="0"/>
              <w:rPr>
                <w:rFonts w:eastAsiaTheme="minorHAnsi" w:cs="Arial"/>
                <w:sz w:val="24"/>
                <w:szCs w:val="24"/>
                <w:lang w:eastAsia="en-US"/>
              </w:rPr>
            </w:pPr>
          </w:p>
          <w:p w:rsidR="00FF7E11" w:rsidRPr="00D7144E" w:rsidRDefault="00493CDE"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Jenifer Paola Giraldo Tovar</w:t>
            </w:r>
          </w:p>
          <w:p w:rsidR="00493CDE" w:rsidRPr="00D7144E" w:rsidRDefault="00493CDE" w:rsidP="00A23EEF">
            <w:pPr>
              <w:tabs>
                <w:tab w:val="left" w:pos="426"/>
              </w:tabs>
              <w:spacing w:after="0"/>
              <w:rPr>
                <w:rFonts w:eastAsiaTheme="minorHAnsi" w:cs="Arial"/>
                <w:sz w:val="24"/>
                <w:szCs w:val="24"/>
                <w:lang w:eastAsia="en-US"/>
              </w:rPr>
            </w:pPr>
          </w:p>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 xml:space="preserve">César Augusto Salamanca Bernal </w:t>
            </w:r>
          </w:p>
        </w:tc>
        <w:tc>
          <w:tcPr>
            <w:tcW w:w="2976"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Prof</w:t>
            </w:r>
            <w:r w:rsidR="00493CDE" w:rsidRPr="00D7144E">
              <w:rPr>
                <w:rFonts w:eastAsiaTheme="minorHAnsi" w:cs="Arial"/>
                <w:sz w:val="24"/>
                <w:szCs w:val="24"/>
                <w:lang w:eastAsia="en-US"/>
              </w:rPr>
              <w:t>esional de Apoyo – Planeación Operativa</w:t>
            </w:r>
          </w:p>
          <w:p w:rsidR="00FF7E11" w:rsidRPr="00D7144E" w:rsidRDefault="00FF7E11" w:rsidP="00A23EEF">
            <w:pPr>
              <w:tabs>
                <w:tab w:val="left" w:pos="426"/>
              </w:tabs>
              <w:spacing w:after="0"/>
              <w:rPr>
                <w:rFonts w:eastAsiaTheme="minorHAnsi" w:cs="Arial"/>
                <w:sz w:val="24"/>
                <w:szCs w:val="24"/>
                <w:lang w:eastAsia="en-US"/>
              </w:rPr>
            </w:pPr>
          </w:p>
          <w:p w:rsidR="00FF7E11" w:rsidRPr="00D7144E" w:rsidRDefault="00493CDE"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Profesional de Apoyo – Planeación Operativa</w:t>
            </w:r>
          </w:p>
          <w:p w:rsidR="00493CDE" w:rsidRPr="00D7144E" w:rsidRDefault="00493CDE" w:rsidP="00A23EEF">
            <w:pPr>
              <w:tabs>
                <w:tab w:val="left" w:pos="426"/>
              </w:tabs>
              <w:spacing w:after="0"/>
              <w:rPr>
                <w:rFonts w:eastAsiaTheme="minorHAnsi" w:cs="Arial"/>
                <w:sz w:val="24"/>
                <w:szCs w:val="24"/>
                <w:lang w:eastAsia="en-US"/>
              </w:rPr>
            </w:pPr>
          </w:p>
          <w:p w:rsidR="00FF7E11" w:rsidRPr="00D7144E" w:rsidRDefault="00931535"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Líder de</w:t>
            </w:r>
            <w:r w:rsidR="00FF7E11" w:rsidRPr="00D7144E">
              <w:rPr>
                <w:rFonts w:eastAsiaTheme="minorHAnsi" w:cs="Arial"/>
                <w:sz w:val="24"/>
                <w:szCs w:val="24"/>
                <w:lang w:eastAsia="en-US"/>
              </w:rPr>
              <w:t xml:space="preserve"> Planeación Operativa</w:t>
            </w:r>
          </w:p>
        </w:tc>
        <w:tc>
          <w:tcPr>
            <w:tcW w:w="1843" w:type="dxa"/>
          </w:tcPr>
          <w:p w:rsidR="00FF7E11" w:rsidRPr="00D7144E" w:rsidRDefault="00FF7E11" w:rsidP="00A23EEF">
            <w:pPr>
              <w:tabs>
                <w:tab w:val="left" w:pos="426"/>
              </w:tabs>
              <w:spacing w:after="0"/>
              <w:jc w:val="center"/>
              <w:rPr>
                <w:rFonts w:eastAsiaTheme="minorHAnsi" w:cs="Arial"/>
                <w:sz w:val="24"/>
                <w:szCs w:val="24"/>
                <w:lang w:eastAsia="en-US"/>
              </w:rPr>
            </w:pPr>
          </w:p>
          <w:p w:rsidR="00FF7E11" w:rsidRPr="00D7144E" w:rsidRDefault="00FF7E11" w:rsidP="00A23EEF">
            <w:pPr>
              <w:tabs>
                <w:tab w:val="left" w:pos="426"/>
              </w:tabs>
              <w:spacing w:after="0"/>
              <w:jc w:val="center"/>
              <w:rPr>
                <w:rFonts w:eastAsiaTheme="minorHAnsi" w:cs="Arial"/>
                <w:sz w:val="24"/>
                <w:szCs w:val="24"/>
                <w:lang w:eastAsia="en-US"/>
              </w:rPr>
            </w:pPr>
          </w:p>
          <w:p w:rsidR="00FF7E11" w:rsidRPr="00D7144E" w:rsidRDefault="00FF7E11" w:rsidP="00A23EEF">
            <w:pPr>
              <w:tabs>
                <w:tab w:val="left" w:pos="426"/>
              </w:tabs>
              <w:spacing w:after="0"/>
              <w:jc w:val="center"/>
              <w:rPr>
                <w:rFonts w:eastAsiaTheme="minorHAnsi" w:cs="Arial"/>
                <w:sz w:val="24"/>
                <w:szCs w:val="24"/>
                <w:lang w:eastAsia="en-US"/>
              </w:rPr>
            </w:pPr>
            <w:r w:rsidRPr="00D7144E">
              <w:rPr>
                <w:rFonts w:eastAsiaTheme="minorHAnsi" w:cs="Arial"/>
                <w:sz w:val="24"/>
                <w:szCs w:val="24"/>
                <w:lang w:eastAsia="en-US"/>
              </w:rPr>
              <w:t>Planeación Operativa</w:t>
            </w:r>
          </w:p>
        </w:tc>
        <w:tc>
          <w:tcPr>
            <w:tcW w:w="1559" w:type="dxa"/>
          </w:tcPr>
          <w:p w:rsidR="00493CDE" w:rsidRPr="00D7144E" w:rsidRDefault="00493CDE" w:rsidP="00A23EEF">
            <w:pPr>
              <w:tabs>
                <w:tab w:val="left" w:pos="426"/>
              </w:tabs>
              <w:rPr>
                <w:rFonts w:eastAsiaTheme="minorHAnsi" w:cs="Arial"/>
                <w:sz w:val="24"/>
                <w:szCs w:val="24"/>
                <w:lang w:eastAsia="en-US"/>
              </w:rPr>
            </w:pPr>
          </w:p>
          <w:p w:rsidR="00FF7E11" w:rsidRPr="00D7144E" w:rsidRDefault="00FF7E11" w:rsidP="00A23EEF">
            <w:pPr>
              <w:tabs>
                <w:tab w:val="left" w:pos="426"/>
              </w:tabs>
              <w:rPr>
                <w:rFonts w:eastAsiaTheme="minorHAnsi" w:cs="Arial"/>
                <w:sz w:val="24"/>
                <w:szCs w:val="24"/>
                <w:lang w:eastAsia="en-US"/>
              </w:rPr>
            </w:pPr>
            <w:r w:rsidRPr="00D7144E">
              <w:rPr>
                <w:rFonts w:eastAsiaTheme="minorHAnsi" w:cs="Arial"/>
                <w:sz w:val="24"/>
                <w:szCs w:val="24"/>
                <w:lang w:eastAsia="en-US"/>
              </w:rPr>
              <w:t>18 de Noviembre de 2025</w:t>
            </w:r>
          </w:p>
        </w:tc>
      </w:tr>
      <w:tr w:rsidR="00FF7E11" w:rsidRPr="00D7144E" w:rsidTr="00493CDE">
        <w:trPr>
          <w:cantSplit/>
          <w:trHeight w:val="403"/>
        </w:trPr>
        <w:tc>
          <w:tcPr>
            <w:tcW w:w="1701" w:type="dxa"/>
          </w:tcPr>
          <w:p w:rsidR="00FF7E11" w:rsidRPr="00D7144E" w:rsidRDefault="00FF7E11" w:rsidP="00A23EEF">
            <w:pPr>
              <w:tabs>
                <w:tab w:val="left" w:pos="426"/>
              </w:tabs>
              <w:spacing w:after="0"/>
              <w:jc w:val="both"/>
              <w:rPr>
                <w:rFonts w:eastAsiaTheme="minorHAnsi" w:cs="Arial"/>
                <w:sz w:val="24"/>
                <w:szCs w:val="24"/>
                <w:lang w:eastAsia="en-US"/>
              </w:rPr>
            </w:pPr>
            <w:r w:rsidRPr="00D7144E">
              <w:rPr>
                <w:rFonts w:eastAsiaTheme="minorHAnsi" w:cs="Arial"/>
                <w:sz w:val="24"/>
                <w:szCs w:val="24"/>
                <w:lang w:eastAsia="en-US"/>
              </w:rPr>
              <w:t xml:space="preserve">Revisión </w:t>
            </w:r>
          </w:p>
        </w:tc>
        <w:tc>
          <w:tcPr>
            <w:tcW w:w="2127" w:type="dxa"/>
          </w:tcPr>
          <w:p w:rsidR="00FF7E11" w:rsidRPr="00D7144E" w:rsidRDefault="00FF7E11" w:rsidP="00A23EEF">
            <w:pPr>
              <w:tabs>
                <w:tab w:val="left" w:pos="426"/>
              </w:tabs>
              <w:spacing w:after="0"/>
              <w:rPr>
                <w:rFonts w:eastAsiaTheme="minorHAnsi" w:cs="Arial"/>
                <w:sz w:val="24"/>
                <w:szCs w:val="24"/>
                <w:lang w:eastAsia="en-US"/>
              </w:rPr>
            </w:pPr>
          </w:p>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Jorge Eliecer Tovar Valencia</w:t>
            </w:r>
          </w:p>
        </w:tc>
        <w:tc>
          <w:tcPr>
            <w:tcW w:w="2976"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Subgerente Administrativo y Financiero</w:t>
            </w:r>
          </w:p>
        </w:tc>
        <w:tc>
          <w:tcPr>
            <w:tcW w:w="1843" w:type="dxa"/>
          </w:tcPr>
          <w:p w:rsidR="00FF7E11" w:rsidRPr="00D7144E" w:rsidRDefault="00FF7E11" w:rsidP="00A23EEF">
            <w:pPr>
              <w:tabs>
                <w:tab w:val="left" w:pos="426"/>
              </w:tabs>
              <w:spacing w:after="0"/>
              <w:jc w:val="center"/>
              <w:rPr>
                <w:rFonts w:eastAsiaTheme="minorHAnsi" w:cs="Arial"/>
                <w:sz w:val="24"/>
                <w:szCs w:val="24"/>
                <w:lang w:eastAsia="en-US"/>
              </w:rPr>
            </w:pPr>
            <w:r w:rsidRPr="00D7144E">
              <w:rPr>
                <w:rFonts w:eastAsiaTheme="minorHAnsi" w:cs="Arial"/>
                <w:sz w:val="24"/>
                <w:szCs w:val="24"/>
                <w:lang w:eastAsia="en-US"/>
              </w:rPr>
              <w:t>Subgerencia Administrativa y Financiera</w:t>
            </w:r>
          </w:p>
        </w:tc>
        <w:tc>
          <w:tcPr>
            <w:tcW w:w="1559"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20</w:t>
            </w:r>
            <w:r w:rsidR="0064610F" w:rsidRPr="00D7144E">
              <w:rPr>
                <w:rFonts w:eastAsiaTheme="minorHAnsi" w:cs="Arial"/>
                <w:sz w:val="24"/>
                <w:szCs w:val="24"/>
                <w:lang w:eastAsia="en-US"/>
              </w:rPr>
              <w:t xml:space="preserve"> de Noviembre de</w:t>
            </w:r>
            <w:r w:rsidRPr="00D7144E">
              <w:rPr>
                <w:rFonts w:eastAsiaTheme="minorHAnsi" w:cs="Arial"/>
                <w:sz w:val="24"/>
                <w:szCs w:val="24"/>
                <w:lang w:eastAsia="en-US"/>
              </w:rPr>
              <w:t xml:space="preserve"> 2025</w:t>
            </w:r>
          </w:p>
        </w:tc>
      </w:tr>
      <w:tr w:rsidR="00FF7E11" w:rsidRPr="00D7144E" w:rsidTr="00493CDE">
        <w:trPr>
          <w:cantSplit/>
          <w:trHeight w:val="284"/>
        </w:trPr>
        <w:tc>
          <w:tcPr>
            <w:tcW w:w="1701" w:type="dxa"/>
            <w:vMerge w:val="restart"/>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 xml:space="preserve">Aprobación </w:t>
            </w:r>
          </w:p>
        </w:tc>
        <w:tc>
          <w:tcPr>
            <w:tcW w:w="8505" w:type="dxa"/>
            <w:gridSpan w:val="4"/>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Comité Institucional de  Gestión y desempeño</w:t>
            </w:r>
          </w:p>
        </w:tc>
      </w:tr>
      <w:tr w:rsidR="00FF7E11" w:rsidRPr="00D7144E" w:rsidTr="00493CDE">
        <w:trPr>
          <w:cantSplit/>
          <w:trHeight w:val="161"/>
        </w:trPr>
        <w:tc>
          <w:tcPr>
            <w:tcW w:w="1701" w:type="dxa"/>
            <w:vMerge/>
          </w:tcPr>
          <w:p w:rsidR="00FF7E11" w:rsidRPr="00D7144E" w:rsidRDefault="00FF7E11" w:rsidP="00A23EEF">
            <w:pPr>
              <w:tabs>
                <w:tab w:val="left" w:pos="426"/>
              </w:tabs>
              <w:spacing w:after="0"/>
              <w:jc w:val="both"/>
              <w:rPr>
                <w:rFonts w:eastAsiaTheme="minorHAnsi" w:cs="Arial"/>
                <w:sz w:val="24"/>
                <w:szCs w:val="24"/>
                <w:lang w:eastAsia="en-US"/>
              </w:rPr>
            </w:pPr>
          </w:p>
        </w:tc>
        <w:tc>
          <w:tcPr>
            <w:tcW w:w="8505" w:type="dxa"/>
            <w:gridSpan w:val="4"/>
          </w:tcPr>
          <w:p w:rsidR="00FF7E11" w:rsidRPr="00D7144E" w:rsidRDefault="00FF7E11" w:rsidP="00A23EEF">
            <w:pPr>
              <w:tabs>
                <w:tab w:val="left" w:pos="426"/>
              </w:tabs>
              <w:spacing w:after="0"/>
              <w:jc w:val="both"/>
              <w:rPr>
                <w:rFonts w:eastAsiaTheme="minorHAnsi" w:cs="Arial"/>
                <w:sz w:val="24"/>
                <w:szCs w:val="24"/>
                <w:lang w:eastAsia="en-US"/>
              </w:rPr>
            </w:pPr>
          </w:p>
        </w:tc>
      </w:tr>
      <w:tr w:rsidR="00FF7E11" w:rsidRPr="00D7144E" w:rsidTr="00493CDE">
        <w:trPr>
          <w:cantSplit/>
          <w:trHeight w:val="291"/>
        </w:trPr>
        <w:tc>
          <w:tcPr>
            <w:tcW w:w="1701" w:type="dxa"/>
          </w:tcPr>
          <w:p w:rsidR="00FF7E11" w:rsidRPr="00D7144E" w:rsidRDefault="00FF7E11"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Adopción</w:t>
            </w:r>
          </w:p>
        </w:tc>
        <w:tc>
          <w:tcPr>
            <w:tcW w:w="5103" w:type="dxa"/>
            <w:gridSpan w:val="2"/>
          </w:tcPr>
          <w:p w:rsidR="00FF7E11" w:rsidRPr="00D7144E" w:rsidRDefault="0064610F"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 xml:space="preserve">Resolución Gerencial No. </w:t>
            </w:r>
          </w:p>
        </w:tc>
        <w:tc>
          <w:tcPr>
            <w:tcW w:w="3402" w:type="dxa"/>
            <w:gridSpan w:val="2"/>
          </w:tcPr>
          <w:p w:rsidR="00FF7E11" w:rsidRPr="00D7144E" w:rsidRDefault="0064610F" w:rsidP="00A23EEF">
            <w:pPr>
              <w:tabs>
                <w:tab w:val="left" w:pos="426"/>
              </w:tabs>
              <w:spacing w:after="0"/>
              <w:rPr>
                <w:rFonts w:eastAsiaTheme="minorHAnsi" w:cs="Arial"/>
                <w:sz w:val="24"/>
                <w:szCs w:val="24"/>
                <w:lang w:eastAsia="en-US"/>
              </w:rPr>
            </w:pPr>
            <w:r w:rsidRPr="00D7144E">
              <w:rPr>
                <w:rFonts w:eastAsiaTheme="minorHAnsi" w:cs="Arial"/>
                <w:sz w:val="24"/>
                <w:szCs w:val="24"/>
                <w:lang w:eastAsia="en-US"/>
              </w:rPr>
              <w:t>Fecha:</w:t>
            </w:r>
          </w:p>
        </w:tc>
      </w:tr>
    </w:tbl>
    <w:p w:rsidR="00113D5C" w:rsidRPr="00D7144E" w:rsidRDefault="00113D5C" w:rsidP="00A23EEF">
      <w:pPr>
        <w:jc w:val="both"/>
        <w:rPr>
          <w:rFonts w:cs="Arial"/>
          <w:b/>
          <w:sz w:val="24"/>
          <w:szCs w:val="24"/>
        </w:rPr>
      </w:pPr>
    </w:p>
    <w:p w:rsidR="00113D5C" w:rsidRPr="00D7144E" w:rsidRDefault="00113D5C" w:rsidP="00A23EEF">
      <w:pPr>
        <w:jc w:val="both"/>
        <w:rPr>
          <w:rFonts w:cs="Arial"/>
          <w:b/>
          <w:sz w:val="24"/>
          <w:szCs w:val="24"/>
        </w:rPr>
      </w:pPr>
      <w:r w:rsidRPr="00D7144E">
        <w:rPr>
          <w:rFonts w:cs="Arial"/>
          <w:b/>
          <w:sz w:val="24"/>
          <w:szCs w:val="24"/>
        </w:rPr>
        <w:t>Control de los Cambios</w:t>
      </w:r>
    </w:p>
    <w:p w:rsidR="00493CDE" w:rsidRPr="00D7144E" w:rsidRDefault="00493CDE" w:rsidP="00A23EEF">
      <w:pPr>
        <w:spacing w:after="0"/>
        <w:jc w:val="both"/>
        <w:rPr>
          <w:rFonts w:cs="Arial"/>
          <w:b/>
          <w:sz w:val="24"/>
          <w:szCs w:val="24"/>
        </w:rPr>
      </w:pPr>
    </w:p>
    <w:p w:rsidR="00493CDE" w:rsidRPr="00D7144E" w:rsidRDefault="00493CDE" w:rsidP="00A23EEF">
      <w:pPr>
        <w:spacing w:after="0"/>
        <w:jc w:val="both"/>
        <w:rPr>
          <w:rFonts w:cs="Arial"/>
          <w:b/>
          <w:sz w:val="24"/>
          <w:szCs w:val="24"/>
        </w:rPr>
      </w:pPr>
      <w:r w:rsidRPr="00D7144E">
        <w:rPr>
          <w:rFonts w:cs="Arial"/>
          <w:b/>
          <w:sz w:val="24"/>
          <w:szCs w:val="24"/>
        </w:rPr>
        <w:t>Control de los Cambios</w:t>
      </w:r>
    </w:p>
    <w:p w:rsidR="00493CDE" w:rsidRPr="00D7144E" w:rsidRDefault="00493CDE" w:rsidP="00A23EEF">
      <w:pPr>
        <w:spacing w:after="0"/>
        <w:jc w:val="both"/>
        <w:rPr>
          <w:rFonts w:cs="Arial"/>
          <w:b/>
          <w:sz w:val="24"/>
          <w:szCs w:val="24"/>
        </w:rPr>
      </w:pPr>
    </w:p>
    <w:tbl>
      <w:tblPr>
        <w:tblW w:w="87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3208"/>
        <w:gridCol w:w="4253"/>
      </w:tblGrid>
      <w:tr w:rsidR="00493CDE" w:rsidRPr="00D7144E" w:rsidTr="00493CDE">
        <w:trPr>
          <w:trHeight w:val="481"/>
        </w:trPr>
        <w:tc>
          <w:tcPr>
            <w:tcW w:w="1253" w:type="dxa"/>
            <w:shd w:val="clear" w:color="auto" w:fill="C6D9F1" w:themeFill="text2" w:themeFillTint="33"/>
          </w:tcPr>
          <w:p w:rsidR="00493CDE" w:rsidRPr="00D7144E" w:rsidRDefault="00493CDE" w:rsidP="00A23EEF">
            <w:pPr>
              <w:spacing w:after="0"/>
              <w:jc w:val="center"/>
              <w:rPr>
                <w:rFonts w:cs="Arial"/>
                <w:b/>
                <w:bCs/>
                <w:sz w:val="24"/>
                <w:szCs w:val="24"/>
              </w:rPr>
            </w:pPr>
            <w:r w:rsidRPr="00D7144E">
              <w:rPr>
                <w:rFonts w:cs="Arial"/>
                <w:b/>
                <w:bCs/>
                <w:sz w:val="24"/>
                <w:szCs w:val="24"/>
              </w:rPr>
              <w:t>Versión</w:t>
            </w:r>
          </w:p>
          <w:p w:rsidR="00493CDE" w:rsidRPr="00D7144E" w:rsidRDefault="00493CDE" w:rsidP="00A23EEF">
            <w:pPr>
              <w:spacing w:after="0"/>
              <w:jc w:val="center"/>
              <w:rPr>
                <w:rFonts w:cs="Arial"/>
                <w:b/>
                <w:bCs/>
                <w:sz w:val="24"/>
                <w:szCs w:val="24"/>
              </w:rPr>
            </w:pPr>
            <w:r w:rsidRPr="00D7144E">
              <w:rPr>
                <w:rFonts w:cs="Arial"/>
                <w:b/>
                <w:bCs/>
                <w:sz w:val="24"/>
                <w:szCs w:val="24"/>
              </w:rPr>
              <w:t>No.</w:t>
            </w:r>
          </w:p>
        </w:tc>
        <w:tc>
          <w:tcPr>
            <w:tcW w:w="3208" w:type="dxa"/>
            <w:shd w:val="clear" w:color="auto" w:fill="C6D9F1" w:themeFill="text2" w:themeFillTint="33"/>
          </w:tcPr>
          <w:p w:rsidR="00493CDE" w:rsidRPr="00D7144E" w:rsidRDefault="00493CDE" w:rsidP="00A23EEF">
            <w:pPr>
              <w:spacing w:after="0"/>
              <w:jc w:val="center"/>
              <w:rPr>
                <w:rFonts w:cs="Arial"/>
                <w:b/>
                <w:bCs/>
                <w:sz w:val="24"/>
                <w:szCs w:val="24"/>
              </w:rPr>
            </w:pPr>
            <w:r w:rsidRPr="00D7144E">
              <w:rPr>
                <w:rFonts w:cs="Arial"/>
                <w:b/>
                <w:bCs/>
                <w:sz w:val="24"/>
                <w:szCs w:val="24"/>
              </w:rPr>
              <w:t>Fecha de Aprobación</w:t>
            </w:r>
          </w:p>
        </w:tc>
        <w:tc>
          <w:tcPr>
            <w:tcW w:w="4253" w:type="dxa"/>
            <w:shd w:val="clear" w:color="auto" w:fill="C6D9F1" w:themeFill="text2" w:themeFillTint="33"/>
          </w:tcPr>
          <w:p w:rsidR="00493CDE" w:rsidRPr="00D7144E" w:rsidRDefault="00493CDE" w:rsidP="00A23EEF">
            <w:pPr>
              <w:spacing w:after="0"/>
              <w:jc w:val="center"/>
              <w:rPr>
                <w:rFonts w:cs="Arial"/>
                <w:b/>
                <w:bCs/>
                <w:sz w:val="24"/>
                <w:szCs w:val="24"/>
              </w:rPr>
            </w:pPr>
            <w:r w:rsidRPr="00D7144E">
              <w:rPr>
                <w:rFonts w:cs="Arial"/>
                <w:b/>
                <w:bCs/>
                <w:sz w:val="24"/>
                <w:szCs w:val="24"/>
              </w:rPr>
              <w:t>Descripción de los Cambios</w:t>
            </w:r>
          </w:p>
        </w:tc>
      </w:tr>
      <w:tr w:rsidR="00493CDE" w:rsidRPr="00D7144E" w:rsidTr="00493CDE">
        <w:trPr>
          <w:trHeight w:val="330"/>
        </w:trPr>
        <w:tc>
          <w:tcPr>
            <w:tcW w:w="1253" w:type="dxa"/>
          </w:tcPr>
          <w:p w:rsidR="00493CDE" w:rsidRPr="00D7144E" w:rsidRDefault="00493CDE" w:rsidP="00A23EEF">
            <w:pPr>
              <w:spacing w:after="0"/>
              <w:jc w:val="center"/>
              <w:rPr>
                <w:rFonts w:cs="Arial"/>
                <w:bCs/>
                <w:sz w:val="24"/>
                <w:szCs w:val="24"/>
              </w:rPr>
            </w:pPr>
            <w:r w:rsidRPr="00D7144E">
              <w:rPr>
                <w:rFonts w:cs="Arial"/>
                <w:bCs/>
                <w:sz w:val="24"/>
                <w:szCs w:val="24"/>
              </w:rPr>
              <w:t>1.0</w:t>
            </w:r>
          </w:p>
        </w:tc>
        <w:tc>
          <w:tcPr>
            <w:tcW w:w="3208" w:type="dxa"/>
          </w:tcPr>
          <w:p w:rsidR="00493CDE" w:rsidRPr="00D7144E" w:rsidRDefault="00635CDD" w:rsidP="00635CDD">
            <w:pPr>
              <w:spacing w:after="0"/>
              <w:jc w:val="both"/>
              <w:rPr>
                <w:rFonts w:cs="Arial"/>
                <w:bCs/>
                <w:sz w:val="24"/>
                <w:szCs w:val="24"/>
              </w:rPr>
            </w:pPr>
            <w:r w:rsidRPr="00D7144E">
              <w:rPr>
                <w:rFonts w:cs="Arial"/>
                <w:bCs/>
                <w:sz w:val="24"/>
                <w:szCs w:val="24"/>
              </w:rPr>
              <w:t>Resolución No. xxx del x/01/202x</w:t>
            </w:r>
          </w:p>
        </w:tc>
        <w:tc>
          <w:tcPr>
            <w:tcW w:w="4253" w:type="dxa"/>
          </w:tcPr>
          <w:p w:rsidR="00493CDE" w:rsidRPr="00D7144E" w:rsidRDefault="00493CDE" w:rsidP="00A23EEF">
            <w:pPr>
              <w:spacing w:after="0"/>
              <w:jc w:val="both"/>
              <w:rPr>
                <w:rFonts w:cs="Arial"/>
                <w:bCs/>
                <w:sz w:val="24"/>
                <w:szCs w:val="24"/>
              </w:rPr>
            </w:pPr>
            <w:r w:rsidRPr="00D7144E">
              <w:rPr>
                <w:rFonts w:cs="Arial"/>
                <w:bCs/>
                <w:sz w:val="24"/>
                <w:szCs w:val="24"/>
              </w:rPr>
              <w:t xml:space="preserve">Levantamiento del Plan </w:t>
            </w:r>
          </w:p>
        </w:tc>
      </w:tr>
    </w:tbl>
    <w:p w:rsidR="00FF1C61" w:rsidRDefault="00FF1C61" w:rsidP="00A23EEF">
      <w:pPr>
        <w:jc w:val="both"/>
        <w:rPr>
          <w:rFonts w:cs="Arial"/>
        </w:rPr>
      </w:pPr>
    </w:p>
    <w:p w:rsidR="00D7144E" w:rsidRDefault="00D7144E" w:rsidP="00A23EEF">
      <w:pPr>
        <w:jc w:val="both"/>
        <w:rPr>
          <w:rFonts w:cs="Arial"/>
        </w:rPr>
      </w:pPr>
    </w:p>
    <w:p w:rsidR="00D7144E" w:rsidRDefault="00D7144E" w:rsidP="00A23EEF">
      <w:pPr>
        <w:jc w:val="both"/>
        <w:rPr>
          <w:rFonts w:cs="Arial"/>
        </w:rPr>
      </w:pPr>
    </w:p>
    <w:p w:rsidR="00D7144E" w:rsidRPr="00A23EEF" w:rsidRDefault="00D7144E" w:rsidP="00A23EEF">
      <w:pPr>
        <w:jc w:val="both"/>
        <w:rPr>
          <w:rFonts w:cs="Arial"/>
        </w:rPr>
      </w:pPr>
    </w:p>
    <w:p w:rsidR="00FF1C61" w:rsidRDefault="00FF1C61" w:rsidP="00A23EEF">
      <w:pPr>
        <w:pStyle w:val="NormalWeb"/>
        <w:spacing w:after="0" w:line="276" w:lineRule="auto"/>
        <w:jc w:val="both"/>
        <w:rPr>
          <w:rFonts w:ascii="Arial" w:hAnsi="Arial" w:cs="Arial"/>
          <w:b/>
          <w:bCs/>
          <w:sz w:val="22"/>
          <w:szCs w:val="22"/>
          <w:lang w:val="es-ES_tradnl"/>
        </w:rPr>
      </w:pPr>
      <w:r w:rsidRPr="00A23EEF">
        <w:rPr>
          <w:rFonts w:ascii="Arial" w:hAnsi="Arial" w:cs="Arial"/>
          <w:b/>
          <w:bCs/>
          <w:sz w:val="22"/>
          <w:szCs w:val="22"/>
          <w:lang w:val="es-ES_tradnl"/>
        </w:rPr>
        <w:lastRenderedPageBreak/>
        <w:t>TABLA DE CONTENIDO</w:t>
      </w:r>
    </w:p>
    <w:sdt>
      <w:sdtPr>
        <w:rPr>
          <w:rFonts w:ascii="Arial" w:eastAsiaTheme="minorEastAsia" w:hAnsi="Arial" w:cstheme="minorBidi"/>
          <w:color w:val="auto"/>
          <w:sz w:val="22"/>
          <w:szCs w:val="22"/>
          <w:lang w:val="es-ES"/>
        </w:rPr>
        <w:id w:val="1804959136"/>
        <w:docPartObj>
          <w:docPartGallery w:val="Table of Contents"/>
          <w:docPartUnique/>
        </w:docPartObj>
      </w:sdtPr>
      <w:sdtEndPr>
        <w:rPr>
          <w:b/>
          <w:bCs/>
        </w:rPr>
      </w:sdtEndPr>
      <w:sdtContent>
        <w:p w:rsidR="009A4709" w:rsidRDefault="009A4709">
          <w:pPr>
            <w:pStyle w:val="TtuloTDC"/>
          </w:pPr>
          <w:r>
            <w:rPr>
              <w:lang w:val="es-ES"/>
            </w:rPr>
            <w:t>Contenido</w:t>
          </w:r>
        </w:p>
        <w:p w:rsidR="00757F84" w:rsidRDefault="009A4709">
          <w:pPr>
            <w:pStyle w:val="TDC1"/>
            <w:tabs>
              <w:tab w:val="right" w:leader="dot" w:pos="8828"/>
            </w:tabs>
            <w:rPr>
              <w:rFonts w:asciiTheme="minorHAnsi" w:hAnsiTheme="minorHAnsi"/>
              <w:noProof/>
            </w:rPr>
          </w:pPr>
          <w:r>
            <w:fldChar w:fldCharType="begin"/>
          </w:r>
          <w:r>
            <w:instrText xml:space="preserve"> TOC \o "1-3" \h \z \u </w:instrText>
          </w:r>
          <w:r>
            <w:fldChar w:fldCharType="separate"/>
          </w:r>
          <w:hyperlink w:anchor="_Toc217728922" w:history="1">
            <w:r w:rsidR="00757F84" w:rsidRPr="00FA61DA">
              <w:rPr>
                <w:rStyle w:val="Hipervnculo"/>
                <w:rFonts w:cs="Arial"/>
                <w:noProof/>
                <w:lang w:val="es-ES_tradnl"/>
              </w:rPr>
              <w:t>1. INTRODUCCIÓN</w:t>
            </w:r>
            <w:r w:rsidR="00757F84">
              <w:rPr>
                <w:noProof/>
                <w:webHidden/>
              </w:rPr>
              <w:tab/>
            </w:r>
            <w:r w:rsidR="00757F84">
              <w:rPr>
                <w:noProof/>
                <w:webHidden/>
              </w:rPr>
              <w:fldChar w:fldCharType="begin"/>
            </w:r>
            <w:r w:rsidR="00757F84">
              <w:rPr>
                <w:noProof/>
                <w:webHidden/>
              </w:rPr>
              <w:instrText xml:space="preserve"> PAGEREF _Toc217728922 \h </w:instrText>
            </w:r>
            <w:r w:rsidR="00757F84">
              <w:rPr>
                <w:noProof/>
                <w:webHidden/>
              </w:rPr>
            </w:r>
            <w:r w:rsidR="00757F84">
              <w:rPr>
                <w:noProof/>
                <w:webHidden/>
              </w:rPr>
              <w:fldChar w:fldCharType="separate"/>
            </w:r>
            <w:r w:rsidR="00757F84">
              <w:rPr>
                <w:noProof/>
                <w:webHidden/>
              </w:rPr>
              <w:t>4</w:t>
            </w:r>
            <w:r w:rsidR="00757F84">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3" w:history="1">
            <w:r w:rsidRPr="00FA61DA">
              <w:rPr>
                <w:rStyle w:val="Hipervnculo"/>
                <w:rFonts w:cs="Arial"/>
                <w:noProof/>
              </w:rPr>
              <w:t>2. PLANEACIÓN DEL PROGRAMA DE TRANSPARENCIA Y ÉTICA PÚBLICA - PTEP.</w:t>
            </w:r>
            <w:r>
              <w:rPr>
                <w:noProof/>
                <w:webHidden/>
              </w:rPr>
              <w:tab/>
            </w:r>
            <w:r>
              <w:rPr>
                <w:noProof/>
                <w:webHidden/>
              </w:rPr>
              <w:fldChar w:fldCharType="begin"/>
            </w:r>
            <w:r>
              <w:rPr>
                <w:noProof/>
                <w:webHidden/>
              </w:rPr>
              <w:instrText xml:space="preserve"> PAGEREF _Toc217728923 \h </w:instrText>
            </w:r>
            <w:r>
              <w:rPr>
                <w:noProof/>
                <w:webHidden/>
              </w:rPr>
            </w:r>
            <w:r>
              <w:rPr>
                <w:noProof/>
                <w:webHidden/>
              </w:rPr>
              <w:fldChar w:fldCharType="separate"/>
            </w:r>
            <w:r>
              <w:rPr>
                <w:noProof/>
                <w:webHidden/>
              </w:rPr>
              <w:t>5</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4" w:history="1">
            <w:r w:rsidRPr="00FA61DA">
              <w:rPr>
                <w:rStyle w:val="Hipervnculo"/>
                <w:noProof/>
              </w:rPr>
              <w:t>3. OBJETIVOS.</w:t>
            </w:r>
            <w:r>
              <w:rPr>
                <w:noProof/>
                <w:webHidden/>
              </w:rPr>
              <w:tab/>
            </w:r>
            <w:r>
              <w:rPr>
                <w:noProof/>
                <w:webHidden/>
              </w:rPr>
              <w:fldChar w:fldCharType="begin"/>
            </w:r>
            <w:r>
              <w:rPr>
                <w:noProof/>
                <w:webHidden/>
              </w:rPr>
              <w:instrText xml:space="preserve"> PAGEREF _Toc217728924 \h </w:instrText>
            </w:r>
            <w:r>
              <w:rPr>
                <w:noProof/>
                <w:webHidden/>
              </w:rPr>
            </w:r>
            <w:r>
              <w:rPr>
                <w:noProof/>
                <w:webHidden/>
              </w:rPr>
              <w:fldChar w:fldCharType="separate"/>
            </w:r>
            <w:r>
              <w:rPr>
                <w:noProof/>
                <w:webHidden/>
              </w:rPr>
              <w:t>8</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5" w:history="1">
            <w:r w:rsidRPr="00FA61DA">
              <w:rPr>
                <w:rStyle w:val="Hipervnculo"/>
                <w:noProof/>
              </w:rPr>
              <w:t>4. ALCANCE.</w:t>
            </w:r>
            <w:r>
              <w:rPr>
                <w:noProof/>
                <w:webHidden/>
              </w:rPr>
              <w:tab/>
            </w:r>
            <w:r>
              <w:rPr>
                <w:noProof/>
                <w:webHidden/>
              </w:rPr>
              <w:fldChar w:fldCharType="begin"/>
            </w:r>
            <w:r>
              <w:rPr>
                <w:noProof/>
                <w:webHidden/>
              </w:rPr>
              <w:instrText xml:space="preserve"> PAGEREF _Toc217728925 \h </w:instrText>
            </w:r>
            <w:r>
              <w:rPr>
                <w:noProof/>
                <w:webHidden/>
              </w:rPr>
            </w:r>
            <w:r>
              <w:rPr>
                <w:noProof/>
                <w:webHidden/>
              </w:rPr>
              <w:fldChar w:fldCharType="separate"/>
            </w:r>
            <w:r>
              <w:rPr>
                <w:noProof/>
                <w:webHidden/>
              </w:rPr>
              <w:t>9</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6" w:history="1">
            <w:r w:rsidRPr="00FA61DA">
              <w:rPr>
                <w:rStyle w:val="Hipervnculo"/>
                <w:noProof/>
              </w:rPr>
              <w:t>5. TÉRMINOS Y DEFINICIONES.</w:t>
            </w:r>
            <w:r>
              <w:rPr>
                <w:noProof/>
                <w:webHidden/>
              </w:rPr>
              <w:tab/>
            </w:r>
            <w:r>
              <w:rPr>
                <w:noProof/>
                <w:webHidden/>
              </w:rPr>
              <w:fldChar w:fldCharType="begin"/>
            </w:r>
            <w:r>
              <w:rPr>
                <w:noProof/>
                <w:webHidden/>
              </w:rPr>
              <w:instrText xml:space="preserve"> PAGEREF _Toc217728926 \h </w:instrText>
            </w:r>
            <w:r>
              <w:rPr>
                <w:noProof/>
                <w:webHidden/>
              </w:rPr>
            </w:r>
            <w:r>
              <w:rPr>
                <w:noProof/>
                <w:webHidden/>
              </w:rPr>
              <w:fldChar w:fldCharType="separate"/>
            </w:r>
            <w:r>
              <w:rPr>
                <w:noProof/>
                <w:webHidden/>
              </w:rPr>
              <w:t>9</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7" w:history="1">
            <w:r w:rsidRPr="00FA61DA">
              <w:rPr>
                <w:rStyle w:val="Hipervnculo"/>
                <w:noProof/>
              </w:rPr>
              <w:t>6. MARCO LEGAL Y/O CONCEPTUAL.</w:t>
            </w:r>
            <w:r>
              <w:rPr>
                <w:noProof/>
                <w:webHidden/>
              </w:rPr>
              <w:tab/>
            </w:r>
            <w:r>
              <w:rPr>
                <w:noProof/>
                <w:webHidden/>
              </w:rPr>
              <w:fldChar w:fldCharType="begin"/>
            </w:r>
            <w:r>
              <w:rPr>
                <w:noProof/>
                <w:webHidden/>
              </w:rPr>
              <w:instrText xml:space="preserve"> PAGEREF _Toc217728927 \h </w:instrText>
            </w:r>
            <w:r>
              <w:rPr>
                <w:noProof/>
                <w:webHidden/>
              </w:rPr>
            </w:r>
            <w:r>
              <w:rPr>
                <w:noProof/>
                <w:webHidden/>
              </w:rPr>
              <w:fldChar w:fldCharType="separate"/>
            </w:r>
            <w:r>
              <w:rPr>
                <w:noProof/>
                <w:webHidden/>
              </w:rPr>
              <w:t>12</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8" w:history="1">
            <w:r w:rsidRPr="00FA61DA">
              <w:rPr>
                <w:rStyle w:val="Hipervnculo"/>
                <w:noProof/>
              </w:rPr>
              <w:t>7. MATRIZ DOFA</w:t>
            </w:r>
            <w:r>
              <w:rPr>
                <w:noProof/>
                <w:webHidden/>
              </w:rPr>
              <w:tab/>
            </w:r>
            <w:r>
              <w:rPr>
                <w:noProof/>
                <w:webHidden/>
              </w:rPr>
              <w:fldChar w:fldCharType="begin"/>
            </w:r>
            <w:r>
              <w:rPr>
                <w:noProof/>
                <w:webHidden/>
              </w:rPr>
              <w:instrText xml:space="preserve"> PAGEREF _Toc217728928 \h </w:instrText>
            </w:r>
            <w:r>
              <w:rPr>
                <w:noProof/>
                <w:webHidden/>
              </w:rPr>
            </w:r>
            <w:r>
              <w:rPr>
                <w:noProof/>
                <w:webHidden/>
              </w:rPr>
              <w:fldChar w:fldCharType="separate"/>
            </w:r>
            <w:r>
              <w:rPr>
                <w:noProof/>
                <w:webHidden/>
              </w:rPr>
              <w:t>15</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29" w:history="1">
            <w:r w:rsidRPr="00FA61DA">
              <w:rPr>
                <w:rStyle w:val="Hipervnculo"/>
                <w:noProof/>
              </w:rPr>
              <w:t>8. GENERALIDADES DEL PROGRAMA DE TRANSPARENCIA Y ÉTICA PÚBLICA.</w:t>
            </w:r>
            <w:r>
              <w:rPr>
                <w:noProof/>
                <w:webHidden/>
              </w:rPr>
              <w:tab/>
            </w:r>
            <w:r>
              <w:rPr>
                <w:noProof/>
                <w:webHidden/>
              </w:rPr>
              <w:fldChar w:fldCharType="begin"/>
            </w:r>
            <w:r>
              <w:rPr>
                <w:noProof/>
                <w:webHidden/>
              </w:rPr>
              <w:instrText xml:space="preserve"> PAGEREF _Toc217728929 \h </w:instrText>
            </w:r>
            <w:r>
              <w:rPr>
                <w:noProof/>
                <w:webHidden/>
              </w:rPr>
            </w:r>
            <w:r>
              <w:rPr>
                <w:noProof/>
                <w:webHidden/>
              </w:rPr>
              <w:fldChar w:fldCharType="separate"/>
            </w:r>
            <w:r>
              <w:rPr>
                <w:noProof/>
                <w:webHidden/>
              </w:rPr>
              <w:t>15</w:t>
            </w:r>
            <w:r>
              <w:rPr>
                <w:noProof/>
                <w:webHidden/>
              </w:rPr>
              <w:fldChar w:fldCharType="end"/>
            </w:r>
          </w:hyperlink>
        </w:p>
        <w:p w:rsidR="00757F84" w:rsidRDefault="00757F84">
          <w:pPr>
            <w:pStyle w:val="TDC2"/>
            <w:tabs>
              <w:tab w:val="right" w:leader="dot" w:pos="8828"/>
            </w:tabs>
            <w:rPr>
              <w:rFonts w:asciiTheme="minorHAnsi" w:hAnsiTheme="minorHAnsi"/>
              <w:noProof/>
            </w:rPr>
          </w:pPr>
          <w:hyperlink w:anchor="_Toc217728930" w:history="1">
            <w:r w:rsidRPr="00FA61DA">
              <w:rPr>
                <w:rStyle w:val="Hipervnculo"/>
                <w:noProof/>
              </w:rPr>
              <w:t>8.1 Mapa de Riesgos Institucional (MIPG).</w:t>
            </w:r>
            <w:r>
              <w:rPr>
                <w:noProof/>
                <w:webHidden/>
              </w:rPr>
              <w:tab/>
            </w:r>
            <w:r>
              <w:rPr>
                <w:noProof/>
                <w:webHidden/>
              </w:rPr>
              <w:fldChar w:fldCharType="begin"/>
            </w:r>
            <w:r>
              <w:rPr>
                <w:noProof/>
                <w:webHidden/>
              </w:rPr>
              <w:instrText xml:space="preserve"> PAGEREF _Toc217728930 \h </w:instrText>
            </w:r>
            <w:r>
              <w:rPr>
                <w:noProof/>
                <w:webHidden/>
              </w:rPr>
            </w:r>
            <w:r>
              <w:rPr>
                <w:noProof/>
                <w:webHidden/>
              </w:rPr>
              <w:fldChar w:fldCharType="separate"/>
            </w:r>
            <w:r>
              <w:rPr>
                <w:noProof/>
                <w:webHidden/>
              </w:rPr>
              <w:t>18</w:t>
            </w:r>
            <w:r>
              <w:rPr>
                <w:noProof/>
                <w:webHidden/>
              </w:rPr>
              <w:fldChar w:fldCharType="end"/>
            </w:r>
          </w:hyperlink>
        </w:p>
        <w:p w:rsidR="00757F84" w:rsidRDefault="00757F84">
          <w:pPr>
            <w:pStyle w:val="TDC2"/>
            <w:tabs>
              <w:tab w:val="right" w:leader="dot" w:pos="8828"/>
            </w:tabs>
            <w:rPr>
              <w:rFonts w:asciiTheme="minorHAnsi" w:hAnsiTheme="minorHAnsi"/>
              <w:noProof/>
            </w:rPr>
          </w:pPr>
          <w:hyperlink w:anchor="_Toc217728931" w:history="1">
            <w:r w:rsidRPr="00FA61DA">
              <w:rPr>
                <w:rStyle w:val="Hipervnculo"/>
                <w:noProof/>
                <w:lang w:val="es-MX"/>
              </w:rPr>
              <w:t>8.6 Rendición de Cuentas</w:t>
            </w:r>
            <w:r>
              <w:rPr>
                <w:noProof/>
                <w:webHidden/>
              </w:rPr>
              <w:tab/>
            </w:r>
            <w:r>
              <w:rPr>
                <w:noProof/>
                <w:webHidden/>
              </w:rPr>
              <w:fldChar w:fldCharType="begin"/>
            </w:r>
            <w:r>
              <w:rPr>
                <w:noProof/>
                <w:webHidden/>
              </w:rPr>
              <w:instrText xml:space="preserve"> PAGEREF _Toc217728931 \h </w:instrText>
            </w:r>
            <w:r>
              <w:rPr>
                <w:noProof/>
                <w:webHidden/>
              </w:rPr>
            </w:r>
            <w:r>
              <w:rPr>
                <w:noProof/>
                <w:webHidden/>
              </w:rPr>
              <w:fldChar w:fldCharType="separate"/>
            </w:r>
            <w:r>
              <w:rPr>
                <w:noProof/>
                <w:webHidden/>
              </w:rPr>
              <w:t>3</w:t>
            </w:r>
            <w:r>
              <w:rPr>
                <w:noProof/>
                <w:webHidden/>
              </w:rPr>
              <w:fldChar w:fldCharType="end"/>
            </w:r>
          </w:hyperlink>
        </w:p>
        <w:p w:rsidR="00757F84" w:rsidRDefault="00757F84">
          <w:pPr>
            <w:pStyle w:val="TDC2"/>
            <w:tabs>
              <w:tab w:val="right" w:leader="dot" w:pos="8828"/>
            </w:tabs>
            <w:rPr>
              <w:rFonts w:asciiTheme="minorHAnsi" w:hAnsiTheme="minorHAnsi"/>
              <w:noProof/>
            </w:rPr>
          </w:pPr>
          <w:hyperlink w:anchor="_Toc217728932" w:history="1">
            <w:r w:rsidRPr="00FA61DA">
              <w:rPr>
                <w:rStyle w:val="Hipervnculo"/>
                <w:rFonts w:cs="Arial"/>
                <w:noProof/>
                <w:lang w:val="es-MX"/>
              </w:rPr>
              <w:t>8.7 Mecanismos para Mejorar la Atención al Ciudadano</w:t>
            </w:r>
            <w:r>
              <w:rPr>
                <w:noProof/>
                <w:webHidden/>
              </w:rPr>
              <w:tab/>
            </w:r>
            <w:r>
              <w:rPr>
                <w:noProof/>
                <w:webHidden/>
              </w:rPr>
              <w:fldChar w:fldCharType="begin"/>
            </w:r>
            <w:r>
              <w:rPr>
                <w:noProof/>
                <w:webHidden/>
              </w:rPr>
              <w:instrText xml:space="preserve"> PAGEREF _Toc217728932 \h </w:instrText>
            </w:r>
            <w:r>
              <w:rPr>
                <w:noProof/>
                <w:webHidden/>
              </w:rPr>
            </w:r>
            <w:r>
              <w:rPr>
                <w:noProof/>
                <w:webHidden/>
              </w:rPr>
              <w:fldChar w:fldCharType="separate"/>
            </w:r>
            <w:r>
              <w:rPr>
                <w:noProof/>
                <w:webHidden/>
              </w:rPr>
              <w:t>6</w:t>
            </w:r>
            <w:r>
              <w:rPr>
                <w:noProof/>
                <w:webHidden/>
              </w:rPr>
              <w:fldChar w:fldCharType="end"/>
            </w:r>
          </w:hyperlink>
        </w:p>
        <w:p w:rsidR="00757F84" w:rsidRDefault="00757F84">
          <w:pPr>
            <w:pStyle w:val="TDC2"/>
            <w:tabs>
              <w:tab w:val="right" w:leader="dot" w:pos="8828"/>
            </w:tabs>
            <w:rPr>
              <w:rFonts w:asciiTheme="minorHAnsi" w:hAnsiTheme="minorHAnsi"/>
              <w:noProof/>
            </w:rPr>
          </w:pPr>
          <w:hyperlink w:anchor="_Toc217728933" w:history="1">
            <w:r w:rsidRPr="00FA61DA">
              <w:rPr>
                <w:rStyle w:val="Hipervnculo"/>
                <w:rFonts w:cs="Arial"/>
                <w:noProof/>
                <w:lang w:val="es-MX"/>
              </w:rPr>
              <w:t>8.8 Mecanismos para la Transparencia y Acceso a la Información Pública</w:t>
            </w:r>
            <w:r>
              <w:rPr>
                <w:noProof/>
                <w:webHidden/>
              </w:rPr>
              <w:tab/>
            </w:r>
            <w:r>
              <w:rPr>
                <w:noProof/>
                <w:webHidden/>
              </w:rPr>
              <w:fldChar w:fldCharType="begin"/>
            </w:r>
            <w:r>
              <w:rPr>
                <w:noProof/>
                <w:webHidden/>
              </w:rPr>
              <w:instrText xml:space="preserve"> PAGEREF _Toc217728933 \h </w:instrText>
            </w:r>
            <w:r>
              <w:rPr>
                <w:noProof/>
                <w:webHidden/>
              </w:rPr>
            </w:r>
            <w:r>
              <w:rPr>
                <w:noProof/>
                <w:webHidden/>
              </w:rPr>
              <w:fldChar w:fldCharType="separate"/>
            </w:r>
            <w:r>
              <w:rPr>
                <w:noProof/>
                <w:webHidden/>
              </w:rPr>
              <w:t>8</w:t>
            </w:r>
            <w:r>
              <w:rPr>
                <w:noProof/>
                <w:webHidden/>
              </w:rPr>
              <w:fldChar w:fldCharType="end"/>
            </w:r>
          </w:hyperlink>
        </w:p>
        <w:p w:rsidR="00757F84" w:rsidRDefault="00757F84">
          <w:pPr>
            <w:pStyle w:val="TDC2"/>
            <w:tabs>
              <w:tab w:val="right" w:leader="dot" w:pos="8828"/>
            </w:tabs>
            <w:rPr>
              <w:rFonts w:asciiTheme="minorHAnsi" w:hAnsiTheme="minorHAnsi"/>
              <w:noProof/>
            </w:rPr>
          </w:pPr>
          <w:hyperlink w:anchor="_Toc217728934" w:history="1">
            <w:r w:rsidRPr="00FA61DA">
              <w:rPr>
                <w:rStyle w:val="Hipervnculo"/>
                <w:noProof/>
              </w:rPr>
              <w:t>8.9 Iniciativas Adicionales</w:t>
            </w:r>
            <w:r>
              <w:rPr>
                <w:noProof/>
                <w:webHidden/>
              </w:rPr>
              <w:tab/>
            </w:r>
            <w:r>
              <w:rPr>
                <w:noProof/>
                <w:webHidden/>
              </w:rPr>
              <w:fldChar w:fldCharType="begin"/>
            </w:r>
            <w:r>
              <w:rPr>
                <w:noProof/>
                <w:webHidden/>
              </w:rPr>
              <w:instrText xml:space="preserve"> PAGEREF _Toc217728934 \h </w:instrText>
            </w:r>
            <w:r>
              <w:rPr>
                <w:noProof/>
                <w:webHidden/>
              </w:rPr>
            </w:r>
            <w:r>
              <w:rPr>
                <w:noProof/>
                <w:webHidden/>
              </w:rPr>
              <w:fldChar w:fldCharType="separate"/>
            </w:r>
            <w:r>
              <w:rPr>
                <w:noProof/>
                <w:webHidden/>
              </w:rPr>
              <w:t>11</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35" w:history="1">
            <w:r w:rsidRPr="00FA61DA">
              <w:rPr>
                <w:rStyle w:val="Hipervnculo"/>
                <w:noProof/>
              </w:rPr>
              <w:t>9. INDICADORES</w:t>
            </w:r>
            <w:r>
              <w:rPr>
                <w:noProof/>
                <w:webHidden/>
              </w:rPr>
              <w:tab/>
            </w:r>
            <w:r>
              <w:rPr>
                <w:noProof/>
                <w:webHidden/>
              </w:rPr>
              <w:fldChar w:fldCharType="begin"/>
            </w:r>
            <w:r>
              <w:rPr>
                <w:noProof/>
                <w:webHidden/>
              </w:rPr>
              <w:instrText xml:space="preserve"> PAGEREF _Toc217728935 \h </w:instrText>
            </w:r>
            <w:r>
              <w:rPr>
                <w:noProof/>
                <w:webHidden/>
              </w:rPr>
            </w:r>
            <w:r>
              <w:rPr>
                <w:noProof/>
                <w:webHidden/>
              </w:rPr>
              <w:fldChar w:fldCharType="separate"/>
            </w:r>
            <w:r>
              <w:rPr>
                <w:noProof/>
                <w:webHidden/>
              </w:rPr>
              <w:t>12</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36" w:history="1">
            <w:r w:rsidRPr="00FA61DA">
              <w:rPr>
                <w:rStyle w:val="Hipervnculo"/>
                <w:noProof/>
              </w:rPr>
              <w:t>10. RESPONSABILIDADES.</w:t>
            </w:r>
            <w:r>
              <w:rPr>
                <w:noProof/>
                <w:webHidden/>
              </w:rPr>
              <w:tab/>
            </w:r>
            <w:r>
              <w:rPr>
                <w:noProof/>
                <w:webHidden/>
              </w:rPr>
              <w:fldChar w:fldCharType="begin"/>
            </w:r>
            <w:r>
              <w:rPr>
                <w:noProof/>
                <w:webHidden/>
              </w:rPr>
              <w:instrText xml:space="preserve"> PAGEREF _Toc217728936 \h </w:instrText>
            </w:r>
            <w:r>
              <w:rPr>
                <w:noProof/>
                <w:webHidden/>
              </w:rPr>
            </w:r>
            <w:r>
              <w:rPr>
                <w:noProof/>
                <w:webHidden/>
              </w:rPr>
              <w:fldChar w:fldCharType="separate"/>
            </w:r>
            <w:r>
              <w:rPr>
                <w:noProof/>
                <w:webHidden/>
              </w:rPr>
              <w:t>12</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37" w:history="1">
            <w:r w:rsidRPr="00FA61DA">
              <w:rPr>
                <w:rStyle w:val="Hipervnculo"/>
                <w:noProof/>
              </w:rPr>
              <w:t>11. BIBLIOGRAFÍA O REFERENCIA</w:t>
            </w:r>
            <w:r>
              <w:rPr>
                <w:noProof/>
                <w:webHidden/>
              </w:rPr>
              <w:tab/>
            </w:r>
            <w:r>
              <w:rPr>
                <w:noProof/>
                <w:webHidden/>
              </w:rPr>
              <w:fldChar w:fldCharType="begin"/>
            </w:r>
            <w:r>
              <w:rPr>
                <w:noProof/>
                <w:webHidden/>
              </w:rPr>
              <w:instrText xml:space="preserve"> PAGEREF _Toc217728937 \h </w:instrText>
            </w:r>
            <w:r>
              <w:rPr>
                <w:noProof/>
                <w:webHidden/>
              </w:rPr>
            </w:r>
            <w:r>
              <w:rPr>
                <w:noProof/>
                <w:webHidden/>
              </w:rPr>
              <w:fldChar w:fldCharType="separate"/>
            </w:r>
            <w:r>
              <w:rPr>
                <w:noProof/>
                <w:webHidden/>
              </w:rPr>
              <w:t>13</w:t>
            </w:r>
            <w:r>
              <w:rPr>
                <w:noProof/>
                <w:webHidden/>
              </w:rPr>
              <w:fldChar w:fldCharType="end"/>
            </w:r>
          </w:hyperlink>
        </w:p>
        <w:p w:rsidR="00757F84" w:rsidRDefault="00757F84">
          <w:pPr>
            <w:pStyle w:val="TDC1"/>
            <w:tabs>
              <w:tab w:val="right" w:leader="dot" w:pos="8828"/>
            </w:tabs>
            <w:rPr>
              <w:rFonts w:asciiTheme="minorHAnsi" w:hAnsiTheme="minorHAnsi"/>
              <w:noProof/>
            </w:rPr>
          </w:pPr>
          <w:hyperlink w:anchor="_Toc217728938" w:history="1">
            <w:r w:rsidRPr="00FA61DA">
              <w:rPr>
                <w:rStyle w:val="Hipervnculo"/>
                <w:noProof/>
                <w:lang w:val="es-ES"/>
              </w:rPr>
              <w:t>12. PARTICIPACIÓN CIUDADANA, APROBACIÓN Y PUBLICACIÓN DEL PLAN</w:t>
            </w:r>
            <w:r>
              <w:rPr>
                <w:noProof/>
                <w:webHidden/>
              </w:rPr>
              <w:tab/>
            </w:r>
            <w:r>
              <w:rPr>
                <w:noProof/>
                <w:webHidden/>
              </w:rPr>
              <w:fldChar w:fldCharType="begin"/>
            </w:r>
            <w:r>
              <w:rPr>
                <w:noProof/>
                <w:webHidden/>
              </w:rPr>
              <w:instrText xml:space="preserve"> PAGEREF _Toc217728938 \h </w:instrText>
            </w:r>
            <w:r>
              <w:rPr>
                <w:noProof/>
                <w:webHidden/>
              </w:rPr>
            </w:r>
            <w:r>
              <w:rPr>
                <w:noProof/>
                <w:webHidden/>
              </w:rPr>
              <w:fldChar w:fldCharType="separate"/>
            </w:r>
            <w:r>
              <w:rPr>
                <w:noProof/>
                <w:webHidden/>
              </w:rPr>
              <w:t>14</w:t>
            </w:r>
            <w:r>
              <w:rPr>
                <w:noProof/>
                <w:webHidden/>
              </w:rPr>
              <w:fldChar w:fldCharType="end"/>
            </w:r>
          </w:hyperlink>
        </w:p>
        <w:p w:rsidR="009A4709" w:rsidRDefault="009A4709">
          <w:r>
            <w:rPr>
              <w:b/>
              <w:bCs/>
              <w:lang w:val="es-ES"/>
            </w:rPr>
            <w:fldChar w:fldCharType="end"/>
          </w:r>
        </w:p>
      </w:sdtContent>
    </w:sdt>
    <w:p w:rsidR="009A4709" w:rsidRDefault="009A4709" w:rsidP="00A23EEF">
      <w:pPr>
        <w:pStyle w:val="NormalWeb"/>
        <w:spacing w:after="0" w:line="276" w:lineRule="auto"/>
        <w:jc w:val="both"/>
        <w:rPr>
          <w:rFonts w:ascii="Arial" w:hAnsi="Arial" w:cs="Arial"/>
          <w:b/>
          <w:bCs/>
          <w:sz w:val="22"/>
          <w:szCs w:val="22"/>
          <w:lang w:val="es-ES_tradnl"/>
        </w:rPr>
      </w:pPr>
    </w:p>
    <w:p w:rsidR="00D7144E" w:rsidRDefault="00D7144E" w:rsidP="00A23EEF">
      <w:pPr>
        <w:pStyle w:val="NormalWeb"/>
        <w:spacing w:after="0" w:line="276" w:lineRule="auto"/>
        <w:jc w:val="both"/>
        <w:rPr>
          <w:rFonts w:ascii="Arial" w:hAnsi="Arial" w:cs="Arial"/>
          <w:b/>
          <w:bCs/>
          <w:sz w:val="22"/>
          <w:szCs w:val="22"/>
          <w:lang w:val="es-ES_tradnl"/>
        </w:rPr>
      </w:pPr>
    </w:p>
    <w:p w:rsidR="00D7144E" w:rsidRDefault="00D7144E" w:rsidP="00A23EEF">
      <w:pPr>
        <w:pStyle w:val="NormalWeb"/>
        <w:spacing w:after="0" w:line="276" w:lineRule="auto"/>
        <w:jc w:val="both"/>
        <w:rPr>
          <w:rFonts w:ascii="Arial" w:hAnsi="Arial" w:cs="Arial"/>
          <w:b/>
          <w:bCs/>
          <w:sz w:val="22"/>
          <w:szCs w:val="22"/>
          <w:lang w:val="es-ES_tradnl"/>
        </w:rPr>
      </w:pPr>
    </w:p>
    <w:p w:rsidR="00D7144E" w:rsidRDefault="00D7144E" w:rsidP="00A23EEF">
      <w:pPr>
        <w:pStyle w:val="NormalWeb"/>
        <w:spacing w:after="0" w:line="276" w:lineRule="auto"/>
        <w:jc w:val="both"/>
        <w:rPr>
          <w:rFonts w:ascii="Arial" w:hAnsi="Arial" w:cs="Arial"/>
          <w:b/>
          <w:bCs/>
          <w:sz w:val="22"/>
          <w:szCs w:val="22"/>
          <w:lang w:val="es-ES_tradnl"/>
        </w:rPr>
      </w:pPr>
    </w:p>
    <w:p w:rsidR="00D7144E" w:rsidRDefault="00D7144E" w:rsidP="00A23EEF">
      <w:pPr>
        <w:pStyle w:val="NormalWeb"/>
        <w:spacing w:after="0" w:line="276" w:lineRule="auto"/>
        <w:jc w:val="both"/>
        <w:rPr>
          <w:rFonts w:ascii="Arial" w:hAnsi="Arial" w:cs="Arial"/>
          <w:b/>
          <w:bCs/>
          <w:sz w:val="22"/>
          <w:szCs w:val="22"/>
          <w:lang w:val="es-ES_tradnl"/>
        </w:rPr>
      </w:pPr>
    </w:p>
    <w:p w:rsidR="009A4709" w:rsidRDefault="009A4709" w:rsidP="00A23EEF">
      <w:pPr>
        <w:pStyle w:val="NormalWeb"/>
        <w:spacing w:after="0" w:line="276" w:lineRule="auto"/>
        <w:jc w:val="both"/>
        <w:rPr>
          <w:rFonts w:ascii="Arial" w:hAnsi="Arial" w:cs="Arial"/>
          <w:b/>
          <w:bCs/>
          <w:sz w:val="22"/>
          <w:szCs w:val="22"/>
          <w:lang w:val="es-ES_tradnl"/>
        </w:rPr>
      </w:pPr>
    </w:p>
    <w:p w:rsidR="00B05283" w:rsidRPr="00A23EEF" w:rsidRDefault="00B05283" w:rsidP="00D7144E">
      <w:pPr>
        <w:pStyle w:val="Ttulo1"/>
        <w:spacing w:line="276" w:lineRule="auto"/>
        <w:jc w:val="left"/>
        <w:rPr>
          <w:rFonts w:cs="Arial"/>
          <w:szCs w:val="22"/>
          <w:lang w:val="es-ES_tradnl"/>
        </w:rPr>
      </w:pPr>
      <w:bookmarkStart w:id="0" w:name="_Toc217728922"/>
      <w:r w:rsidRPr="00A23EEF">
        <w:rPr>
          <w:rFonts w:cs="Arial"/>
          <w:szCs w:val="22"/>
          <w:lang w:val="es-ES_tradnl"/>
        </w:rPr>
        <w:lastRenderedPageBreak/>
        <w:t>1. INTRODUCCIÓN</w:t>
      </w:r>
      <w:bookmarkEnd w:id="0"/>
    </w:p>
    <w:p w:rsidR="00B05283" w:rsidRPr="00D7144E" w:rsidRDefault="00B05283" w:rsidP="00D7144E">
      <w:pPr>
        <w:pStyle w:val="NormalWeb"/>
        <w:spacing w:after="0" w:line="276" w:lineRule="auto"/>
        <w:jc w:val="both"/>
        <w:rPr>
          <w:rFonts w:ascii="Arial" w:hAnsi="Arial" w:cs="Arial"/>
          <w:bCs/>
          <w:highlight w:val="yellow"/>
          <w:lang w:val="es-ES_tradnl"/>
        </w:rPr>
      </w:pPr>
      <w:r w:rsidRPr="00A23EEF">
        <w:rPr>
          <w:rFonts w:ascii="Arial" w:hAnsi="Arial" w:cs="Arial"/>
          <w:bCs/>
          <w:sz w:val="22"/>
          <w:szCs w:val="22"/>
          <w:lang w:val="es-ES_tradnl"/>
        </w:rPr>
        <w:t xml:space="preserve">La E.S.E Hospital Departamental San Antonio de Pitalito orienta todas sus actuaciones bajo </w:t>
      </w:r>
      <w:r w:rsidRPr="00D7144E">
        <w:rPr>
          <w:rFonts w:ascii="Arial" w:hAnsi="Arial" w:cs="Arial"/>
          <w:bCs/>
          <w:lang w:val="es-ES_tradnl"/>
        </w:rPr>
        <w:t xml:space="preserve">los </w:t>
      </w:r>
      <w:r w:rsidR="006966DC" w:rsidRPr="00D7144E">
        <w:rPr>
          <w:rFonts w:ascii="Arial" w:hAnsi="Arial" w:cs="Arial"/>
          <w:bCs/>
          <w:lang w:val="es-ES_tradnl"/>
        </w:rPr>
        <w:t xml:space="preserve">valores </w:t>
      </w:r>
      <w:r w:rsidRPr="00D7144E">
        <w:rPr>
          <w:rFonts w:ascii="Arial" w:hAnsi="Arial" w:cs="Arial"/>
          <w:bCs/>
          <w:lang w:val="es-ES_tradnl"/>
        </w:rPr>
        <w:t xml:space="preserve">de </w:t>
      </w:r>
      <w:r w:rsidR="00070591" w:rsidRPr="00D7144E">
        <w:rPr>
          <w:rFonts w:ascii="Arial" w:hAnsi="Arial" w:cs="Arial"/>
          <w:bCs/>
          <w:lang w:val="es-ES_tradnl"/>
        </w:rPr>
        <w:t>h</w:t>
      </w:r>
      <w:r w:rsidR="006966DC" w:rsidRPr="00D7144E">
        <w:rPr>
          <w:rFonts w:ascii="Arial" w:hAnsi="Arial" w:cs="Arial"/>
          <w:bCs/>
          <w:lang w:val="es-ES_tradnl"/>
        </w:rPr>
        <w:t>o</w:t>
      </w:r>
      <w:r w:rsidR="00070591" w:rsidRPr="00D7144E">
        <w:rPr>
          <w:rFonts w:ascii="Arial" w:hAnsi="Arial" w:cs="Arial"/>
          <w:bCs/>
          <w:lang w:val="es-ES_tradnl"/>
        </w:rPr>
        <w:t>nestidad, respeto, compromiso, diligencia, j</w:t>
      </w:r>
      <w:r w:rsidR="006966DC" w:rsidRPr="00D7144E">
        <w:rPr>
          <w:rFonts w:ascii="Arial" w:hAnsi="Arial" w:cs="Arial"/>
          <w:bCs/>
          <w:lang w:val="es-ES_tradnl"/>
        </w:rPr>
        <w:t>usticia y</w:t>
      </w:r>
      <w:r w:rsidR="00070591" w:rsidRPr="00D7144E">
        <w:rPr>
          <w:rFonts w:ascii="Arial" w:hAnsi="Arial" w:cs="Arial"/>
          <w:bCs/>
          <w:lang w:val="es-ES_tradnl"/>
        </w:rPr>
        <w:t xml:space="preserve"> vocación de s</w:t>
      </w:r>
      <w:r w:rsidR="006966DC" w:rsidRPr="00D7144E">
        <w:rPr>
          <w:rFonts w:ascii="Arial" w:hAnsi="Arial" w:cs="Arial"/>
          <w:bCs/>
          <w:lang w:val="es-ES_tradnl"/>
        </w:rPr>
        <w:t>ervicio, garantiza</w:t>
      </w:r>
      <w:r w:rsidRPr="00D7144E">
        <w:rPr>
          <w:rFonts w:ascii="Arial" w:hAnsi="Arial" w:cs="Arial"/>
          <w:bCs/>
          <w:lang w:val="es-ES_tradnl"/>
        </w:rPr>
        <w:t xml:space="preserve"> que cada proceso institucional y decisión administrativa se adopte en estricto cumplimiento de la normativa vigente y en coherencia con los valores que fundamentan el servicio público. Este compromiso responde a la necesidad de prevenir y enfrentar fenómenos que afectan la confianza ciudadana, entre ellos la corrupción.</w:t>
      </w:r>
    </w:p>
    <w:p w:rsidR="00B05283" w:rsidRPr="00D7144E" w:rsidRDefault="00C734F8" w:rsidP="00D7144E">
      <w:pPr>
        <w:pStyle w:val="NormalWeb"/>
        <w:spacing w:after="0" w:line="276" w:lineRule="auto"/>
        <w:jc w:val="both"/>
        <w:rPr>
          <w:rFonts w:ascii="Arial" w:hAnsi="Arial" w:cs="Arial"/>
          <w:bCs/>
          <w:lang w:val="es-ES_tradnl"/>
        </w:rPr>
      </w:pPr>
      <w:r w:rsidRPr="00D7144E">
        <w:rPr>
          <w:rFonts w:ascii="Arial" w:hAnsi="Arial" w:cs="Arial"/>
          <w:bCs/>
          <w:lang w:val="es-ES_tradnl"/>
        </w:rPr>
        <w:t>La corrupción, entendida como una manifestación social y económica que surge en las relaciones humanas y que puede involucrar intereses particulares donde al menos uno de los actores es un servidor público (Zuleta, 2015), deteriora la legitimidad del Estado, limita la gestión pública, afecta la prestación oportuna y equitativa de los servicios y genera barreras para la garantía de los derechos fundamentales, impacto que en las instituciones de salud compromete tanto la eficiencia administrativa como el bienestar de la población usuaria. Frente a este escenario, el Gobierno Nacional, mediante el Decreto 1122 de 2024, que reglamenta el artículo 73 de la Ley 1474 de 2011 modificado por la Ley 2195 de 2022, establece los lineamientos para que las entidades públicas fortalezcan sus capacidades institucionales en la prevención de la corrupción, la promoción de la ética y la consolidación de una cultura de la legalidad, a través de mecanismos que impulsen la transparencia, la rendición de cuentas, el control social y la integridad en el ejercicio de la función pública.</w:t>
      </w:r>
    </w:p>
    <w:p w:rsidR="00A23EEF" w:rsidRPr="00D7144E" w:rsidRDefault="00B05283" w:rsidP="00D7144E">
      <w:pPr>
        <w:pStyle w:val="NormalWeb"/>
        <w:spacing w:after="0" w:line="276" w:lineRule="auto"/>
        <w:jc w:val="both"/>
        <w:rPr>
          <w:rFonts w:ascii="Arial" w:hAnsi="Arial" w:cs="Arial"/>
          <w:bCs/>
          <w:lang w:val="es-ES_tradnl"/>
        </w:rPr>
      </w:pPr>
      <w:r w:rsidRPr="00D7144E">
        <w:rPr>
          <w:rFonts w:ascii="Arial" w:hAnsi="Arial" w:cs="Arial"/>
          <w:bCs/>
          <w:lang w:val="es-ES_tradnl"/>
        </w:rPr>
        <w:t>En este marco, la E.S.E Hospital Departamental San Antonio de Pitalito avanza en la implementación de los componentes estratégicos del Programa de Transparencia y Ética Pública (PTEP), con un enfoque especial en la gestión del riesgo de corrupción, el fortalecimiento de la información pública, la optimización de los mecanismos de atención al ciudadano, y la consolidación de espacios de participación y veeduría ciudadana. Estas acciones buscan garantizar una implementación efectiva del programa, conforme a la metodología definida por el Decreto 1122 de 2024.</w:t>
      </w:r>
    </w:p>
    <w:p w:rsidR="00B05283" w:rsidRPr="00D7144E" w:rsidRDefault="00C734F8" w:rsidP="00D7144E">
      <w:pPr>
        <w:pStyle w:val="NormalWeb"/>
        <w:spacing w:after="0" w:line="276" w:lineRule="auto"/>
        <w:jc w:val="both"/>
        <w:rPr>
          <w:rFonts w:ascii="Arial" w:hAnsi="Arial" w:cs="Arial"/>
          <w:b/>
          <w:bCs/>
          <w:lang w:val="es-ES_tradnl"/>
        </w:rPr>
      </w:pPr>
      <w:r w:rsidRPr="00D7144E">
        <w:rPr>
          <w:rFonts w:ascii="Arial" w:hAnsi="Arial" w:cs="Arial"/>
          <w:bCs/>
          <w:lang w:val="es-ES_tradnl"/>
        </w:rPr>
        <w:t xml:space="preserve">La entidad adelanta un proceso de transición del antiguo Plan Anticorrupción y de Atención al Ciudadano (PAAC) hacia un modelo integral de gestión institucional centrado en la prevención, la integridad y el fortalecimiento de la ética pública, </w:t>
      </w:r>
      <w:r w:rsidRPr="00D7144E">
        <w:rPr>
          <w:rFonts w:ascii="Arial" w:hAnsi="Arial" w:cs="Arial"/>
          <w:bCs/>
          <w:lang w:val="es-ES_tradnl"/>
        </w:rPr>
        <w:lastRenderedPageBreak/>
        <w:t>reafirmando su compromiso con los más altos estándares de comportamiento ético y transparente. La institución reconoce que el fortalecimiento de la integridad, la transparencia, la probidad y el uso responsable de los recursos públicos es fundamental para prevenir la corrupción, generar confianza en la ciudadanía y garantizar la creación de valor público, en coherencia con su misión de brindar servicios de salud con calidad, eficiencia, humanización y responsabilidad social en beneficio de la población del sur del Huila.</w:t>
      </w:r>
    </w:p>
    <w:p w:rsidR="00C2603F" w:rsidRPr="00A23EEF" w:rsidRDefault="00C2603F" w:rsidP="00D7144E">
      <w:pPr>
        <w:pStyle w:val="NormalWeb"/>
        <w:spacing w:before="0" w:beforeAutospacing="0" w:after="0" w:afterAutospacing="0" w:line="276" w:lineRule="auto"/>
        <w:jc w:val="both"/>
        <w:rPr>
          <w:rFonts w:ascii="Arial" w:hAnsi="Arial" w:cs="Arial"/>
          <w:b/>
          <w:bCs/>
          <w:sz w:val="22"/>
          <w:szCs w:val="22"/>
          <w:lang w:val="es-ES_tradnl"/>
        </w:rPr>
      </w:pPr>
    </w:p>
    <w:p w:rsidR="00C2603F" w:rsidRPr="00D7144E" w:rsidRDefault="00C2603F" w:rsidP="00D7144E">
      <w:pPr>
        <w:pStyle w:val="Ttulo1"/>
        <w:spacing w:line="276" w:lineRule="auto"/>
        <w:rPr>
          <w:rFonts w:cs="Arial"/>
          <w:sz w:val="24"/>
          <w:szCs w:val="24"/>
        </w:rPr>
      </w:pPr>
      <w:bookmarkStart w:id="1" w:name="_Toc217728923"/>
      <w:r w:rsidRPr="00A23EEF">
        <w:rPr>
          <w:rFonts w:cs="Arial"/>
          <w:szCs w:val="22"/>
        </w:rPr>
        <w:t xml:space="preserve">2. </w:t>
      </w:r>
      <w:r w:rsidRPr="00D7144E">
        <w:rPr>
          <w:rFonts w:cs="Arial"/>
          <w:sz w:val="24"/>
          <w:szCs w:val="24"/>
        </w:rPr>
        <w:t>PLANEACIÓN DEL PROGRAMA DE TRANSPARENCIA Y ÉTICA PÚBLICA - PTEP.</w:t>
      </w:r>
      <w:bookmarkEnd w:id="1"/>
    </w:p>
    <w:p w:rsidR="0042318D" w:rsidRPr="00D7144E" w:rsidRDefault="0042318D" w:rsidP="00D7144E">
      <w:pPr>
        <w:pStyle w:val="Prrafodelista"/>
        <w:ind w:left="0"/>
        <w:jc w:val="both"/>
        <w:rPr>
          <w:rFonts w:cs="Arial"/>
          <w:sz w:val="24"/>
          <w:szCs w:val="24"/>
        </w:rPr>
      </w:pPr>
      <w:r w:rsidRPr="00D7144E">
        <w:rPr>
          <w:rFonts w:cs="Arial"/>
          <w:sz w:val="24"/>
          <w:szCs w:val="24"/>
        </w:rPr>
        <w:t>En cumplimiento de lo dispuesto en la Ley 1474 de 2011 y el Decreto 1122 de 2024, la E.S.E Hospital Departamental San Antonio de Pitalito planifica la implementación del Programa de Transparencia y Ética Pública – PTEP mediante el desarrollo integral de su ciclo de gestión, garantizando su articulación con las dinámicas internas de la entidad y con los demás instrumentos y ciclos de planeación institucional.</w:t>
      </w:r>
    </w:p>
    <w:p w:rsidR="0042318D" w:rsidRPr="00D7144E" w:rsidRDefault="0042318D" w:rsidP="00D7144E">
      <w:pPr>
        <w:pStyle w:val="Prrafodelista"/>
        <w:ind w:left="0"/>
        <w:jc w:val="both"/>
        <w:rPr>
          <w:rFonts w:cs="Arial"/>
          <w:sz w:val="24"/>
          <w:szCs w:val="24"/>
        </w:rPr>
      </w:pPr>
    </w:p>
    <w:p w:rsidR="0042318D" w:rsidRPr="00D7144E" w:rsidRDefault="0042318D" w:rsidP="00D7144E">
      <w:pPr>
        <w:pStyle w:val="Prrafodelista"/>
        <w:ind w:left="0"/>
        <w:jc w:val="both"/>
        <w:rPr>
          <w:rFonts w:cs="Arial"/>
          <w:sz w:val="24"/>
          <w:szCs w:val="24"/>
        </w:rPr>
      </w:pPr>
      <w:r w:rsidRPr="00D7144E">
        <w:rPr>
          <w:rFonts w:cs="Arial"/>
          <w:sz w:val="24"/>
          <w:szCs w:val="24"/>
        </w:rPr>
        <w:t>Durante la etapa de planeación, la E.S.E evalúa y fortalece las instancias, mecanismos y espacios orientados a promover la participación ciudadana y la interacción con los grupos de valor y partes interesadas relevantes, con el fin de asegurar su involucramiento activo en la gestión institucional. Este proceso se desarrolla conforme a las políticas de participación ciudadana en la gestión pública definidas por el Departamento Administrativo de la Función Pública, en coherencia con los principios de transparencia, integridad y rendición de cuentas.</w:t>
      </w:r>
    </w:p>
    <w:p w:rsidR="0042318D" w:rsidRPr="00D7144E" w:rsidRDefault="0042318D" w:rsidP="00D7144E">
      <w:pPr>
        <w:pStyle w:val="Prrafodelista"/>
        <w:ind w:left="0"/>
        <w:jc w:val="both"/>
        <w:rPr>
          <w:rFonts w:cs="Arial"/>
          <w:sz w:val="24"/>
          <w:szCs w:val="24"/>
        </w:rPr>
      </w:pPr>
    </w:p>
    <w:p w:rsidR="0042318D" w:rsidRPr="00D7144E" w:rsidRDefault="0042318D" w:rsidP="00D7144E">
      <w:pPr>
        <w:pStyle w:val="Prrafodelista"/>
        <w:ind w:left="0"/>
        <w:jc w:val="both"/>
        <w:rPr>
          <w:rFonts w:cs="Arial"/>
          <w:sz w:val="24"/>
          <w:szCs w:val="24"/>
        </w:rPr>
      </w:pPr>
      <w:r w:rsidRPr="00D7144E">
        <w:rPr>
          <w:rFonts w:cs="Arial"/>
          <w:sz w:val="24"/>
          <w:szCs w:val="24"/>
        </w:rPr>
        <w:t xml:space="preserve">Así mismo, la E.S.E Hospital Departamental San Antonio de Pitalito adopta una estructura metodológica que orienta la formulación, implementación, seguimiento y evaluación del Programa de Transparencia y Ética Pública, tanto en su componente </w:t>
      </w:r>
      <w:r w:rsidRPr="00D7144E">
        <w:rPr>
          <w:rFonts w:cs="Arial"/>
          <w:b/>
          <w:sz w:val="24"/>
          <w:szCs w:val="24"/>
        </w:rPr>
        <w:t>transversal</w:t>
      </w:r>
      <w:r w:rsidRPr="00D7144E">
        <w:rPr>
          <w:rFonts w:cs="Arial"/>
          <w:sz w:val="24"/>
          <w:szCs w:val="24"/>
        </w:rPr>
        <w:t xml:space="preserve"> (define el marco, los principios y la metodología) como en el </w:t>
      </w:r>
      <w:r w:rsidRPr="00D7144E">
        <w:rPr>
          <w:rFonts w:cs="Arial"/>
          <w:b/>
          <w:sz w:val="24"/>
          <w:szCs w:val="24"/>
        </w:rPr>
        <w:t>programático</w:t>
      </w:r>
      <w:r w:rsidRPr="00D7144E">
        <w:rPr>
          <w:rFonts w:cs="Arial"/>
          <w:sz w:val="24"/>
          <w:szCs w:val="24"/>
        </w:rPr>
        <w:t xml:space="preserve"> (materializa ese marco en acciones concretas.), de acuerdo con los lineamientos, estándares y requisitos mínimos establecidos en el Anexo Técnico del PTEP. Estas actividades se ejecutarán de manera sistemática, ordenada y con la </w:t>
      </w:r>
      <w:r w:rsidRPr="00D7144E">
        <w:rPr>
          <w:rFonts w:cs="Arial"/>
          <w:sz w:val="24"/>
          <w:szCs w:val="24"/>
        </w:rPr>
        <w:lastRenderedPageBreak/>
        <w:t>participación activa de las distintas dependencias de la entidad, fortaleciendo la corresponsabilidad institucional.</w:t>
      </w:r>
    </w:p>
    <w:p w:rsidR="0042318D" w:rsidRPr="00D7144E" w:rsidRDefault="0042318D" w:rsidP="00D7144E">
      <w:pPr>
        <w:pStyle w:val="Prrafodelista"/>
        <w:jc w:val="both"/>
        <w:rPr>
          <w:rFonts w:cs="Arial"/>
          <w:sz w:val="24"/>
          <w:szCs w:val="24"/>
        </w:rPr>
      </w:pPr>
    </w:p>
    <w:p w:rsidR="00C2603F" w:rsidRPr="00A23EEF" w:rsidRDefault="0042318D" w:rsidP="00D7144E">
      <w:pPr>
        <w:pStyle w:val="Prrafodelista"/>
        <w:ind w:left="0"/>
        <w:rPr>
          <w:rFonts w:cs="Arial"/>
          <w:b/>
        </w:rPr>
      </w:pPr>
      <w:r w:rsidRPr="00D7144E">
        <w:rPr>
          <w:rFonts w:cs="Arial"/>
          <w:sz w:val="24"/>
          <w:szCs w:val="24"/>
        </w:rPr>
        <w:t>De conformidad con la metodología definida en el Anexo Técnico del Programa de Transparencia y Ética Pública y con el propósito de asegurar un desarrollo estructurado, coherente y conforme a la normativa vigente, el PTEP se desarrolla a través de siete (7) etapas: 1. Formulación, 2. Validación, 3. Consolidación, 4. Aprobación, 5. Publicación, 6.</w:t>
      </w:r>
      <w:r w:rsidRPr="00A23EEF">
        <w:rPr>
          <w:rFonts w:cs="Arial"/>
        </w:rPr>
        <w:t xml:space="preserve"> </w:t>
      </w:r>
      <w:r w:rsidRPr="00D7144E">
        <w:rPr>
          <w:rFonts w:cs="Arial"/>
          <w:sz w:val="24"/>
          <w:szCs w:val="24"/>
        </w:rPr>
        <w:t>Ejecución y seguimiento, y 7. Modificación o reformulación, garantizando su actualización permanente y su mejora continua.</w:t>
      </w:r>
      <w:r w:rsidRPr="00D7144E">
        <w:rPr>
          <w:rFonts w:cs="Arial"/>
          <w:sz w:val="24"/>
          <w:szCs w:val="24"/>
        </w:rPr>
        <w:br/>
      </w:r>
      <w:r w:rsidRPr="00D7144E">
        <w:rPr>
          <w:rFonts w:cs="Arial"/>
          <w:noProof/>
          <w:sz w:val="24"/>
          <w:szCs w:val="24"/>
        </w:rPr>
        <w:drawing>
          <wp:anchor distT="0" distB="0" distL="114300" distR="114300" simplePos="0" relativeHeight="251670528" behindDoc="0" locked="0" layoutInCell="1" allowOverlap="1" wp14:anchorId="4D793D37" wp14:editId="3F2E4697">
            <wp:simplePos x="0" y="0"/>
            <wp:positionH relativeFrom="margin">
              <wp:align>center</wp:align>
            </wp:positionH>
            <wp:positionV relativeFrom="paragraph">
              <wp:posOffset>264</wp:posOffset>
            </wp:positionV>
            <wp:extent cx="4185285" cy="3171825"/>
            <wp:effectExtent l="0" t="0" r="5715" b="9525"/>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962" t="3258" r="11473"/>
                    <a:stretch/>
                  </pic:blipFill>
                  <pic:spPr bwMode="auto">
                    <a:xfrm>
                      <a:off x="0" y="0"/>
                      <a:ext cx="4185285" cy="3171825"/>
                    </a:xfrm>
                    <a:prstGeom prst="rect">
                      <a:avLst/>
                    </a:prstGeom>
                    <a:noFill/>
                    <a:ln>
                      <a:noFill/>
                    </a:ln>
                    <a:extLst>
                      <a:ext uri="{53640926-AAD7-44D8-BBD7-CCE9431645EC}">
                        <a14:shadowObscured xmlns:a14="http://schemas.microsoft.com/office/drawing/2010/main"/>
                      </a:ext>
                    </a:extLst>
                  </pic:spPr>
                </pic:pic>
              </a:graphicData>
            </a:graphic>
          </wp:anchor>
        </w:drawing>
      </w:r>
      <w:r w:rsidRPr="00D7144E">
        <w:rPr>
          <w:rFonts w:cs="Arial"/>
          <w:sz w:val="24"/>
          <w:szCs w:val="24"/>
        </w:rPr>
        <w:t>Fuente: Secretaria de transparencia</w:t>
      </w:r>
      <w:r w:rsidRPr="00A23EEF">
        <w:rPr>
          <w:rFonts w:cs="Arial"/>
        </w:rPr>
        <w:t xml:space="preserve"> </w:t>
      </w:r>
      <w:r w:rsidRPr="00A23EEF">
        <w:rPr>
          <w:rFonts w:cs="Arial"/>
        </w:rPr>
        <w:br/>
      </w:r>
    </w:p>
    <w:p w:rsidR="00242C70" w:rsidRPr="00D7144E" w:rsidRDefault="00242C70" w:rsidP="00D7144E">
      <w:pPr>
        <w:pStyle w:val="NormalWeb"/>
        <w:spacing w:after="0" w:line="276" w:lineRule="auto"/>
        <w:ind w:left="596"/>
        <w:jc w:val="both"/>
        <w:rPr>
          <w:rFonts w:ascii="Arial" w:eastAsiaTheme="minorEastAsia" w:hAnsi="Arial" w:cs="Arial"/>
        </w:rPr>
      </w:pPr>
      <w:r w:rsidRPr="00242C70">
        <w:rPr>
          <w:rFonts w:ascii="Arial" w:eastAsiaTheme="minorEastAsia" w:hAnsi="Arial" w:cs="Arial"/>
          <w:b/>
          <w:sz w:val="22"/>
          <w:szCs w:val="22"/>
        </w:rPr>
        <w:t xml:space="preserve">1. </w:t>
      </w:r>
      <w:r w:rsidRPr="00D7144E">
        <w:rPr>
          <w:rFonts w:ascii="Arial" w:eastAsiaTheme="minorEastAsia" w:hAnsi="Arial" w:cs="Arial"/>
          <w:b/>
        </w:rPr>
        <w:t xml:space="preserve">Formulación: </w:t>
      </w:r>
      <w:r w:rsidRPr="00D7144E">
        <w:rPr>
          <w:rFonts w:ascii="Arial" w:eastAsiaTheme="minorEastAsia" w:hAnsi="Arial" w:cs="Arial"/>
        </w:rPr>
        <w:t xml:space="preserve">Es la etapa en la cual la entidad identifica, analiza y define los lineamientos, enfoques, componentes, acciones estratégicas y herramientas que conforman el Programa de Transparencia y Ética Pública, de conformidad con la normativa vigente y el Anexo Técnico expedido por la Secretaría de Transparencia de la Presidencia de la República. En esta fase se revisa la normatividad aplicable, se identifican los riesgos de corrupción y se establecen los mecanismos necesarios para promover la ética, la transparencia, la cultura de la legalidad y la integridad institucional, articulando </w:t>
      </w:r>
      <w:r w:rsidRPr="00D7144E">
        <w:rPr>
          <w:rFonts w:ascii="Arial" w:eastAsiaTheme="minorEastAsia" w:hAnsi="Arial" w:cs="Arial"/>
        </w:rPr>
        <w:lastRenderedPageBreak/>
        <w:t>el PTEP con el Modelo Integrado de Planeación y Gestión – MIPG y los demás sistemas de gestión de la entidad.</w:t>
      </w:r>
    </w:p>
    <w:p w:rsidR="00242C70" w:rsidRPr="00D7144E"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t xml:space="preserve">2. Validación: </w:t>
      </w:r>
      <w:r w:rsidRPr="00D7144E">
        <w:rPr>
          <w:rFonts w:ascii="Arial" w:eastAsiaTheme="minorEastAsia" w:hAnsi="Arial" w:cs="Arial"/>
        </w:rPr>
        <w:t>Corresponde a la etapa en la cual la propuesta formulada del Programa de Transparencia y Ética Pública es revisada y contrastada con los aportes, observaciones y recomendaciones de las instancias internas y, cuando aplique, de los grupos de valor y partes interesadas. Esta etapa tiene como propósito verificar la coherencia técnica, normativa y metodológica del programa, así como su pertinencia frente a las necesidades institucionales, garantizando el enfoque participativo y el fortalecimiento del control social, conforme a los principios de transparencia y participación ciudadana.</w:t>
      </w:r>
    </w:p>
    <w:p w:rsidR="00242C70" w:rsidRPr="00D7144E"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t xml:space="preserve">3. Consolidación: </w:t>
      </w:r>
      <w:r w:rsidRPr="00D7144E">
        <w:rPr>
          <w:rFonts w:ascii="Arial" w:eastAsiaTheme="minorEastAsia" w:hAnsi="Arial" w:cs="Arial"/>
        </w:rPr>
        <w:t>Es la etapa en la que se integran, ajustan y estructuran de manera definitiva los componentes transversal y programático del Programa de Transparencia y Ética Pública, incorporando los ajustes derivados del proceso de validación. En esta fase se consolida el documento final del PTEP, asegurando la articulación entre las acciones, responsables, metas e indicadores definidos, y garantizando su coherencia con los instrumentos de planeación institucional y la gestión del riesgo de corrupción.</w:t>
      </w:r>
    </w:p>
    <w:p w:rsidR="00242C70" w:rsidRPr="00D7144E"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t xml:space="preserve">4. Aprobación:  </w:t>
      </w:r>
      <w:r w:rsidRPr="00D7144E">
        <w:rPr>
          <w:rFonts w:ascii="Arial" w:eastAsiaTheme="minorEastAsia" w:hAnsi="Arial" w:cs="Arial"/>
        </w:rPr>
        <w:t>Corresponde a la etapa mediante la cual la versión consolidada del Programa de Transparencia y Ética Pública es presentada a la instancia competente de la entidad para su revisión, aval y adopción formal. La aprobación del PTEP se realiza conforme a la estructura de gobierno y control institucional, garantizando el respaldo de la alta dirección y su incorporación oficial como instrumento de gestión institucional.</w:t>
      </w:r>
    </w:p>
    <w:p w:rsidR="00242C70" w:rsidRPr="00D7144E"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t xml:space="preserve">5. Publicación: </w:t>
      </w:r>
      <w:r w:rsidRPr="00D7144E">
        <w:rPr>
          <w:rFonts w:ascii="Arial" w:eastAsiaTheme="minorEastAsia" w:hAnsi="Arial" w:cs="Arial"/>
        </w:rPr>
        <w:t>Es la etapa en la cual el Programa de Transparencia y Ética Pública aprobado es divulgado y puesto a disposición de la ciudadanía a través de los medios oficiales de la entidad, en cumplimiento de lo dispuesto en la Ley 1712 de 2014 y el Decreto 1122 de 2024. La publicación garantiza el acceso a la información pública, la transparencia activa y el ejercicio del control social, permitiendo que los grupos de valor y partes interesadas conozcan las acciones y compromisos de la entidad en materia de ética y lucha contra la corrupción.</w:t>
      </w:r>
    </w:p>
    <w:p w:rsidR="00242C70" w:rsidRPr="00D7144E"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lastRenderedPageBreak/>
        <w:t xml:space="preserve">6. Ejecución y seguimiento: </w:t>
      </w:r>
      <w:r w:rsidRPr="00D7144E">
        <w:rPr>
          <w:rFonts w:ascii="Arial" w:eastAsiaTheme="minorEastAsia" w:hAnsi="Arial" w:cs="Arial"/>
        </w:rPr>
        <w:t>Corresponde a la etapa en la que se desarrollan e implementan las acciones definidas en el componente programático del PTEP, con la participación de las dependencias responsables y el acompañamiento de las instancias técnicas y de control. Así mismo, se realiza el seguimiento periódico al cumplimiento de las actividades, metas e indicadores, con el fin de evaluar su efectividad, identificar oportunidades de mejora y verificar el avance en la prevención de riesgos de corrupción y el fortalecimiento de la ética pública.</w:t>
      </w:r>
    </w:p>
    <w:p w:rsidR="00242C70" w:rsidRDefault="00242C70" w:rsidP="00D7144E">
      <w:pPr>
        <w:pStyle w:val="NormalWeb"/>
        <w:spacing w:after="0" w:line="276" w:lineRule="auto"/>
        <w:ind w:left="596"/>
        <w:jc w:val="both"/>
        <w:rPr>
          <w:rFonts w:ascii="Arial" w:eastAsiaTheme="minorEastAsia" w:hAnsi="Arial" w:cs="Arial"/>
        </w:rPr>
      </w:pPr>
      <w:r w:rsidRPr="00D7144E">
        <w:rPr>
          <w:rFonts w:ascii="Arial" w:eastAsiaTheme="minorEastAsia" w:hAnsi="Arial" w:cs="Arial"/>
          <w:b/>
        </w:rPr>
        <w:t xml:space="preserve">7. Modificación o reformulación: </w:t>
      </w:r>
      <w:r w:rsidRPr="00D7144E">
        <w:rPr>
          <w:rFonts w:ascii="Arial" w:eastAsiaTheme="minorEastAsia" w:hAnsi="Arial" w:cs="Arial"/>
        </w:rPr>
        <w:t>Es la etapa que permite realizar ajustes, actualizaciones o reformas al Programa de Transparencia y Ética Pública cuando se presenten cambios normativos, institucionales o cuando los resultados del seguimiento, auditorías o evaluaciones así lo requieran. Esta garantiza la mejora continua del PTEP, asegurando su vigencia, pertinencia y alineación permanente con los lineamientos establecidos en la Ley 1474 de 2011, la Ley 2195 de 2022 y el Decreto 1122 de 2024, así como la trazabilidad y control de sus versiones.</w:t>
      </w:r>
    </w:p>
    <w:p w:rsidR="00D7144E" w:rsidRPr="00D7144E" w:rsidRDefault="00D7144E" w:rsidP="00D7144E">
      <w:pPr>
        <w:pStyle w:val="NormalWeb"/>
        <w:spacing w:after="0" w:line="276" w:lineRule="auto"/>
        <w:ind w:left="596"/>
        <w:jc w:val="both"/>
        <w:rPr>
          <w:rFonts w:ascii="Arial" w:hAnsi="Arial" w:cs="Arial"/>
          <w:b/>
          <w:bCs/>
          <w:lang w:val="es-ES_tradnl"/>
        </w:rPr>
      </w:pPr>
    </w:p>
    <w:p w:rsidR="001D34FE" w:rsidRPr="00D7144E" w:rsidRDefault="00242C70" w:rsidP="00D7144E">
      <w:pPr>
        <w:pStyle w:val="Ttulo1"/>
        <w:spacing w:line="276" w:lineRule="auto"/>
        <w:jc w:val="left"/>
        <w:rPr>
          <w:sz w:val="24"/>
          <w:szCs w:val="24"/>
        </w:rPr>
      </w:pPr>
      <w:bookmarkStart w:id="2" w:name="_Toc217728924"/>
      <w:r w:rsidRPr="00D7144E">
        <w:rPr>
          <w:sz w:val="24"/>
          <w:szCs w:val="24"/>
        </w:rPr>
        <w:t xml:space="preserve">3. </w:t>
      </w:r>
      <w:r w:rsidR="00C30186" w:rsidRPr="00D7144E">
        <w:rPr>
          <w:sz w:val="24"/>
          <w:szCs w:val="24"/>
        </w:rPr>
        <w:t>OBJETIVO</w:t>
      </w:r>
      <w:r w:rsidR="00C40E5E" w:rsidRPr="00D7144E">
        <w:rPr>
          <w:sz w:val="24"/>
          <w:szCs w:val="24"/>
        </w:rPr>
        <w:t>S.</w:t>
      </w:r>
      <w:bookmarkEnd w:id="2"/>
    </w:p>
    <w:p w:rsidR="00C40E5E" w:rsidRPr="00D7144E" w:rsidRDefault="00242C70" w:rsidP="00D7144E">
      <w:pPr>
        <w:jc w:val="both"/>
        <w:rPr>
          <w:rFonts w:cs="Arial"/>
          <w:b/>
          <w:sz w:val="24"/>
          <w:szCs w:val="24"/>
        </w:rPr>
      </w:pPr>
      <w:r w:rsidRPr="00D7144E">
        <w:rPr>
          <w:rFonts w:cs="Arial"/>
          <w:b/>
          <w:sz w:val="24"/>
          <w:szCs w:val="24"/>
        </w:rPr>
        <w:t>3</w:t>
      </w:r>
      <w:r w:rsidR="00C40E5E" w:rsidRPr="00D7144E">
        <w:rPr>
          <w:rFonts w:cs="Arial"/>
          <w:b/>
          <w:sz w:val="24"/>
          <w:szCs w:val="24"/>
        </w:rPr>
        <w:t>.1 OBJETIVO GENERAL.</w:t>
      </w:r>
    </w:p>
    <w:p w:rsidR="00C40E5E" w:rsidRPr="00D7144E" w:rsidRDefault="00C40E5E" w:rsidP="00D7144E">
      <w:pPr>
        <w:pStyle w:val="Prrafodelista"/>
        <w:jc w:val="both"/>
        <w:rPr>
          <w:rFonts w:cs="Arial"/>
          <w:sz w:val="24"/>
          <w:szCs w:val="24"/>
        </w:rPr>
      </w:pPr>
      <w:r w:rsidRPr="00D7144E">
        <w:rPr>
          <w:rFonts w:cs="Arial"/>
          <w:sz w:val="24"/>
          <w:szCs w:val="24"/>
        </w:rPr>
        <w:t>Fortalecer la gestión instituc</w:t>
      </w:r>
      <w:r w:rsidR="007702B2" w:rsidRPr="00D7144E">
        <w:rPr>
          <w:rFonts w:cs="Arial"/>
          <w:sz w:val="24"/>
          <w:szCs w:val="24"/>
        </w:rPr>
        <w:t xml:space="preserve">ional con transparencia y </w:t>
      </w:r>
      <w:r w:rsidR="00C86CCF" w:rsidRPr="00D7144E">
        <w:rPr>
          <w:rFonts w:cs="Arial"/>
          <w:sz w:val="24"/>
          <w:szCs w:val="24"/>
        </w:rPr>
        <w:t>ética,</w:t>
      </w:r>
      <w:r w:rsidRPr="00D7144E">
        <w:rPr>
          <w:rFonts w:cs="Arial"/>
          <w:sz w:val="24"/>
          <w:szCs w:val="24"/>
        </w:rPr>
        <w:t xml:space="preserve"> orientada a la generación de valor en lo público, mediante la implementación del Programa de Transparencia y Ética Pública (PTEP) en la E.S.E Hospital Departamental San Antonio de Pitalito Huila, con el fin de promover la con</w:t>
      </w:r>
      <w:r w:rsidR="00C86CCF" w:rsidRPr="00D7144E">
        <w:rPr>
          <w:rFonts w:cs="Arial"/>
          <w:sz w:val="24"/>
          <w:szCs w:val="24"/>
        </w:rPr>
        <w:t xml:space="preserve">fianza de los grupos de valor, </w:t>
      </w:r>
      <w:r w:rsidRPr="00D7144E">
        <w:rPr>
          <w:rFonts w:cs="Arial"/>
          <w:sz w:val="24"/>
          <w:szCs w:val="24"/>
        </w:rPr>
        <w:t>partes interesadas y fortalecer los mecanismos de prevención de la corrupción, el acceso a la información, la rendición de cuentas, y la cultura de integridad en todos los niveles de la entidad.</w:t>
      </w:r>
    </w:p>
    <w:p w:rsidR="00C40E5E" w:rsidRPr="00D7144E" w:rsidRDefault="00C40E5E" w:rsidP="00D7144E">
      <w:pPr>
        <w:pStyle w:val="Prrafodelista"/>
        <w:jc w:val="both"/>
        <w:rPr>
          <w:rFonts w:cs="Arial"/>
          <w:sz w:val="24"/>
          <w:szCs w:val="24"/>
        </w:rPr>
      </w:pPr>
    </w:p>
    <w:p w:rsidR="00C40E5E" w:rsidRPr="00D7144E" w:rsidRDefault="00242C70" w:rsidP="00D7144E">
      <w:pPr>
        <w:jc w:val="both"/>
        <w:rPr>
          <w:rFonts w:cs="Arial"/>
          <w:b/>
          <w:sz w:val="24"/>
          <w:szCs w:val="24"/>
        </w:rPr>
      </w:pPr>
      <w:r w:rsidRPr="00D7144E">
        <w:rPr>
          <w:rFonts w:cs="Arial"/>
          <w:b/>
          <w:sz w:val="24"/>
          <w:szCs w:val="24"/>
        </w:rPr>
        <w:t>3</w:t>
      </w:r>
      <w:r w:rsidR="00C40E5E" w:rsidRPr="00D7144E">
        <w:rPr>
          <w:rFonts w:cs="Arial"/>
          <w:b/>
          <w:sz w:val="24"/>
          <w:szCs w:val="24"/>
        </w:rPr>
        <w:t>.2 OBJETIVOS ESPECIFICOS.</w:t>
      </w:r>
    </w:p>
    <w:p w:rsidR="00C40E5E" w:rsidRPr="00D7144E" w:rsidRDefault="00C40E5E" w:rsidP="00D7144E">
      <w:pPr>
        <w:pStyle w:val="Prrafodelista"/>
        <w:numPr>
          <w:ilvl w:val="0"/>
          <w:numId w:val="1"/>
        </w:numPr>
        <w:ind w:left="1068"/>
        <w:jc w:val="both"/>
        <w:rPr>
          <w:rFonts w:cs="Arial"/>
          <w:sz w:val="24"/>
          <w:szCs w:val="24"/>
        </w:rPr>
      </w:pPr>
      <w:r w:rsidRPr="00D7144E">
        <w:rPr>
          <w:rFonts w:cs="Arial"/>
          <w:sz w:val="24"/>
          <w:szCs w:val="24"/>
        </w:rPr>
        <w:t>Definir mecanismos que garanticen el cumplimiento de las disposiciones normativas en materia de transparencia</w:t>
      </w:r>
      <w:r w:rsidR="00421699" w:rsidRPr="00D7144E">
        <w:rPr>
          <w:rFonts w:cs="Arial"/>
          <w:sz w:val="24"/>
          <w:szCs w:val="24"/>
        </w:rPr>
        <w:t xml:space="preserve"> y</w:t>
      </w:r>
      <w:r w:rsidRPr="00D7144E">
        <w:rPr>
          <w:rFonts w:cs="Arial"/>
          <w:sz w:val="24"/>
          <w:szCs w:val="24"/>
        </w:rPr>
        <w:t xml:space="preserve"> acceso a la información pública.</w:t>
      </w:r>
    </w:p>
    <w:p w:rsidR="00C40E5E" w:rsidRPr="00A23EEF" w:rsidRDefault="00C40E5E" w:rsidP="00A23EEF">
      <w:pPr>
        <w:pStyle w:val="Prrafodelista"/>
        <w:ind w:left="348"/>
        <w:jc w:val="both"/>
        <w:rPr>
          <w:rFonts w:cs="Arial"/>
        </w:rPr>
      </w:pPr>
    </w:p>
    <w:p w:rsidR="00C40E5E" w:rsidRPr="00D7144E" w:rsidRDefault="00C40E5E" w:rsidP="00D7144E">
      <w:pPr>
        <w:pStyle w:val="Prrafodelista"/>
        <w:numPr>
          <w:ilvl w:val="0"/>
          <w:numId w:val="1"/>
        </w:numPr>
        <w:ind w:left="1068"/>
        <w:jc w:val="both"/>
        <w:rPr>
          <w:rFonts w:cs="Arial"/>
          <w:sz w:val="24"/>
          <w:szCs w:val="24"/>
        </w:rPr>
      </w:pPr>
      <w:r w:rsidRPr="00D7144E">
        <w:rPr>
          <w:rFonts w:cs="Arial"/>
          <w:sz w:val="24"/>
          <w:szCs w:val="24"/>
        </w:rPr>
        <w:lastRenderedPageBreak/>
        <w:t>Identificar y gestionar los riesgos que puedan comprometer la integridad institucional, en particular los relacionados con corrupción, lavado de activos, financiación del terrorismo y la proliferación de armas de destrucción masiva.</w:t>
      </w:r>
    </w:p>
    <w:p w:rsidR="00C40E5E" w:rsidRPr="00D7144E" w:rsidRDefault="00C40E5E" w:rsidP="00D7144E">
      <w:pPr>
        <w:pStyle w:val="Prrafodelista"/>
        <w:ind w:left="348"/>
        <w:jc w:val="both"/>
        <w:rPr>
          <w:rFonts w:cs="Arial"/>
          <w:sz w:val="24"/>
          <w:szCs w:val="24"/>
        </w:rPr>
      </w:pPr>
    </w:p>
    <w:p w:rsidR="00C40E5E" w:rsidRPr="00D7144E" w:rsidRDefault="00C40E5E" w:rsidP="00D7144E">
      <w:pPr>
        <w:pStyle w:val="Prrafodelista"/>
        <w:numPr>
          <w:ilvl w:val="0"/>
          <w:numId w:val="1"/>
        </w:numPr>
        <w:ind w:left="1068"/>
        <w:jc w:val="both"/>
        <w:rPr>
          <w:rFonts w:cs="Arial"/>
          <w:sz w:val="24"/>
          <w:szCs w:val="24"/>
        </w:rPr>
      </w:pPr>
      <w:r w:rsidRPr="00D7144E">
        <w:rPr>
          <w:rFonts w:cs="Arial"/>
          <w:sz w:val="24"/>
          <w:szCs w:val="24"/>
        </w:rPr>
        <w:t>Fortalecer la cultura organizacional de la E.S.E Hospital Departamental San Antonio de Pitalito Huila, mediante la promoción de los valores institucionales, los principios éticos, las prácticas responsables y el compromiso con los deberes del servicio público.</w:t>
      </w:r>
    </w:p>
    <w:p w:rsidR="005F570A" w:rsidRPr="00D7144E" w:rsidRDefault="005F570A" w:rsidP="00D7144E">
      <w:pPr>
        <w:pStyle w:val="Prrafodelista"/>
        <w:ind w:left="348"/>
        <w:rPr>
          <w:rFonts w:cs="Arial"/>
          <w:sz w:val="24"/>
          <w:szCs w:val="24"/>
        </w:rPr>
      </w:pPr>
    </w:p>
    <w:p w:rsidR="005F570A" w:rsidRPr="00D7144E" w:rsidRDefault="005F570A" w:rsidP="00D7144E">
      <w:pPr>
        <w:pStyle w:val="Prrafodelista"/>
        <w:numPr>
          <w:ilvl w:val="0"/>
          <w:numId w:val="1"/>
        </w:numPr>
        <w:ind w:left="1068"/>
        <w:jc w:val="both"/>
        <w:rPr>
          <w:rFonts w:cs="Arial"/>
          <w:sz w:val="24"/>
          <w:szCs w:val="24"/>
        </w:rPr>
      </w:pPr>
      <w:r w:rsidRPr="00D7144E">
        <w:rPr>
          <w:rFonts w:cs="Arial"/>
          <w:sz w:val="24"/>
          <w:szCs w:val="24"/>
        </w:rPr>
        <w:t>Garantizar espacios seguros, accesibles y confidenciales para la recepción de denuncias y reportes ciudadanos o internos sobre posibles irregularidades.</w:t>
      </w:r>
    </w:p>
    <w:p w:rsidR="00C40E5E" w:rsidRPr="00D7144E" w:rsidRDefault="00C40E5E" w:rsidP="00D7144E">
      <w:pPr>
        <w:pStyle w:val="Prrafodelista"/>
        <w:jc w:val="both"/>
        <w:rPr>
          <w:rFonts w:cs="Arial"/>
          <w:b/>
          <w:sz w:val="24"/>
          <w:szCs w:val="24"/>
        </w:rPr>
      </w:pPr>
    </w:p>
    <w:p w:rsidR="00242C70" w:rsidRPr="00A23EEF" w:rsidRDefault="00242C70" w:rsidP="00A23EEF">
      <w:pPr>
        <w:pStyle w:val="Prrafodelista"/>
        <w:jc w:val="both"/>
        <w:rPr>
          <w:rFonts w:cs="Arial"/>
          <w:b/>
        </w:rPr>
      </w:pPr>
    </w:p>
    <w:p w:rsidR="00C30186" w:rsidRPr="00D7144E" w:rsidRDefault="00242C70" w:rsidP="00D7144E">
      <w:pPr>
        <w:pStyle w:val="Ttulo1"/>
        <w:spacing w:line="276" w:lineRule="auto"/>
        <w:jc w:val="left"/>
        <w:rPr>
          <w:sz w:val="24"/>
          <w:szCs w:val="24"/>
        </w:rPr>
      </w:pPr>
      <w:bookmarkStart w:id="3" w:name="_Toc217728925"/>
      <w:r>
        <w:t xml:space="preserve">4. </w:t>
      </w:r>
      <w:r w:rsidR="00C30186" w:rsidRPr="00D7144E">
        <w:rPr>
          <w:sz w:val="24"/>
          <w:szCs w:val="24"/>
        </w:rPr>
        <w:t>ALCANCE</w:t>
      </w:r>
      <w:r w:rsidR="00ED2E24" w:rsidRPr="00D7144E">
        <w:rPr>
          <w:sz w:val="24"/>
          <w:szCs w:val="24"/>
        </w:rPr>
        <w:t>.</w:t>
      </w:r>
      <w:bookmarkEnd w:id="3"/>
    </w:p>
    <w:p w:rsidR="00ED2E24" w:rsidRPr="00D7144E" w:rsidRDefault="00ED2E24" w:rsidP="00D7144E">
      <w:pPr>
        <w:pStyle w:val="Prrafodelista"/>
        <w:ind w:left="360"/>
        <w:jc w:val="both"/>
        <w:rPr>
          <w:rFonts w:cs="Arial"/>
          <w:b/>
          <w:sz w:val="24"/>
          <w:szCs w:val="24"/>
        </w:rPr>
      </w:pPr>
    </w:p>
    <w:p w:rsidR="00ED2E24" w:rsidRPr="00D7144E" w:rsidRDefault="00ED2E24" w:rsidP="00D7144E">
      <w:pPr>
        <w:pStyle w:val="Prrafodelista"/>
        <w:ind w:left="360"/>
        <w:jc w:val="both"/>
        <w:rPr>
          <w:rFonts w:cs="Arial"/>
          <w:sz w:val="24"/>
          <w:szCs w:val="24"/>
        </w:rPr>
      </w:pPr>
      <w:r w:rsidRPr="00D7144E">
        <w:rPr>
          <w:rFonts w:cs="Arial"/>
          <w:sz w:val="24"/>
          <w:szCs w:val="24"/>
        </w:rPr>
        <w:t>El programa de transparencia y ética pública - PTEP aplica a todos los servidores públicos y contratistas de la E.S.E Hospital Departamental San Antonio de Pitalito Huila, en el desarrollo de los procesos institucionales, así como a la ciudadanía, entes de control y demás grupos de valor que inciden o colaboran en el cumplimiento de sus objetivos, en el marco de la gestión institucional. Su implementación se extiende a los distintos niveles de la entidad, con el fin de garantizar la incorporación de principios éticos, los lineamientos, estrategias, mecanismos, y gestión de riesgos en la lucha contra la corrupción, promoción de la transparencia y fortalecimiento del acceso a la información pública.</w:t>
      </w:r>
    </w:p>
    <w:p w:rsidR="00ED2E24" w:rsidRPr="00D7144E" w:rsidRDefault="00ED2E24" w:rsidP="00D7144E">
      <w:pPr>
        <w:pStyle w:val="Prrafodelista"/>
        <w:ind w:left="360"/>
        <w:jc w:val="both"/>
        <w:rPr>
          <w:rFonts w:cs="Arial"/>
          <w:sz w:val="24"/>
          <w:szCs w:val="24"/>
        </w:rPr>
      </w:pPr>
    </w:p>
    <w:p w:rsidR="0058237C" w:rsidRPr="00D7144E" w:rsidRDefault="00242C70" w:rsidP="00D7144E">
      <w:pPr>
        <w:pStyle w:val="Ttulo1"/>
        <w:spacing w:line="276" w:lineRule="auto"/>
        <w:jc w:val="left"/>
        <w:rPr>
          <w:sz w:val="24"/>
          <w:szCs w:val="24"/>
        </w:rPr>
      </w:pPr>
      <w:bookmarkStart w:id="4" w:name="_Toc217728926"/>
      <w:r w:rsidRPr="00D7144E">
        <w:rPr>
          <w:sz w:val="24"/>
          <w:szCs w:val="24"/>
        </w:rPr>
        <w:t xml:space="preserve">5. </w:t>
      </w:r>
      <w:r w:rsidR="00655D4D" w:rsidRPr="00D7144E">
        <w:rPr>
          <w:sz w:val="24"/>
          <w:szCs w:val="24"/>
        </w:rPr>
        <w:t xml:space="preserve">TÉRMINOS Y </w:t>
      </w:r>
      <w:r w:rsidR="00C30186" w:rsidRPr="00D7144E">
        <w:rPr>
          <w:sz w:val="24"/>
          <w:szCs w:val="24"/>
        </w:rPr>
        <w:t>DEFINICIONES</w:t>
      </w:r>
      <w:r w:rsidR="0058237C" w:rsidRPr="00D7144E">
        <w:rPr>
          <w:sz w:val="24"/>
          <w:szCs w:val="24"/>
        </w:rPr>
        <w:t>.</w:t>
      </w:r>
      <w:bookmarkEnd w:id="4"/>
    </w:p>
    <w:p w:rsidR="0058237C" w:rsidRPr="00D7144E" w:rsidRDefault="0058237C" w:rsidP="00D7144E">
      <w:pPr>
        <w:pStyle w:val="Prrafodelista"/>
        <w:ind w:left="0"/>
        <w:jc w:val="both"/>
        <w:rPr>
          <w:rFonts w:cs="Arial"/>
          <w:b/>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Programas de Transparencia y Ética en el Sector Público:</w:t>
      </w:r>
      <w:r w:rsidRPr="00D7144E">
        <w:rPr>
          <w:rFonts w:cs="Arial"/>
          <w:sz w:val="24"/>
          <w:szCs w:val="24"/>
        </w:rPr>
        <w:t xml:space="preserve"> </w:t>
      </w:r>
      <w:r w:rsidR="00242C70" w:rsidRPr="00D7144E">
        <w:rPr>
          <w:rFonts w:cs="Arial"/>
          <w:sz w:val="24"/>
          <w:szCs w:val="24"/>
        </w:rPr>
        <w:t xml:space="preserve">es un instrumento de gestión institucional de carácter obligatorio para las entidades del Estado, mediante el cual se establecen lineamientos, estrategias, acciones y mecanismos orientados </w:t>
      </w:r>
      <w:r w:rsidR="00242C70" w:rsidRPr="00D7144E">
        <w:rPr>
          <w:rFonts w:cs="Arial"/>
          <w:sz w:val="24"/>
          <w:szCs w:val="24"/>
        </w:rPr>
        <w:lastRenderedPageBreak/>
        <w:t>a prevenir la corrupción, promover la ética pública, fortalecer la transparencia, garantizar el acceso a la información, impulsar la participación ciudadana y consolidar una cultura de la legalidad e integridad en el ejercicio de la función pública.</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Modelo Integrado de Planeación y Gestión - MIPG:</w:t>
      </w:r>
      <w:r w:rsidRPr="00D7144E">
        <w:rPr>
          <w:rFonts w:cs="Arial"/>
          <w:sz w:val="24"/>
          <w:szCs w:val="24"/>
        </w:rPr>
        <w:t xml:space="preserve"> Marco de referencia para dirigir, planear, ejecutar, hacer seguimiento, evaluar y controlar la gestión de las entidades y organismos públicos, con el fin de generar resultados que atiendan los planes de desarrollo y resuelvan las necesidades y problemas de los ciudadanos, con integridad y calidad en el servicio.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Servicio al Ciudadano:</w:t>
      </w:r>
      <w:r w:rsidRPr="00D7144E">
        <w:rPr>
          <w:rFonts w:cs="Arial"/>
          <w:sz w:val="24"/>
          <w:szCs w:val="24"/>
        </w:rPr>
        <w:t xml:space="preserve"> Conjunto de actividades que buscan solucionar de manera clara oportuna y con calidad los requerimientos del ciudadano.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Ciudadano:</w:t>
      </w:r>
      <w:r w:rsidRPr="00D7144E">
        <w:rPr>
          <w:rFonts w:cs="Arial"/>
          <w:sz w:val="24"/>
          <w:szCs w:val="24"/>
        </w:rPr>
        <w:t xml:space="preserve"> Persona natural o jurídica del sector público y/o privado que solicite un servicio de la Contraloría General de la Nación por los diferentes canales de atención.</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Rendición de cuentas a la ciudadanía de baja calidad y deficiente</w:t>
      </w:r>
      <w:r w:rsidRPr="00D7144E">
        <w:rPr>
          <w:rFonts w:cs="Arial"/>
          <w:sz w:val="24"/>
          <w:szCs w:val="24"/>
        </w:rPr>
        <w:t>: Inexistencia o inadecuada gestión del proceso de rendición de cuentas al interior de la entidad. Espacios limitados de interlocución con los ciudadanos y baja calidad de la información suministrada por diversos medios.</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Ausencia o debilidad de canales de comunicación:</w:t>
      </w:r>
      <w:r w:rsidRPr="00D7144E">
        <w:rPr>
          <w:rFonts w:cs="Arial"/>
          <w:sz w:val="24"/>
          <w:szCs w:val="24"/>
        </w:rPr>
        <w:t xml:space="preserve"> Inexistencia en canales de entrega y acceso a la información por parte de la ciudadanía o de los mismos servidores públicos de la entidad.</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Inexistencia de canales de denuncia interna y externa:</w:t>
      </w:r>
      <w:r w:rsidRPr="00D7144E">
        <w:rPr>
          <w:rFonts w:cs="Arial"/>
          <w:sz w:val="24"/>
          <w:szCs w:val="24"/>
        </w:rPr>
        <w:t xml:space="preserve"> Inexistencia o debilidad en los espacios, procesos y procedimientos para la comunicación de hechos o riesgos de corrupción de manera segura y confiable, por parte de los ciudadanos o por los servidores públicos al interior de la entidad.</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Peculado:</w:t>
      </w:r>
      <w:r w:rsidRPr="00D7144E">
        <w:rPr>
          <w:rFonts w:cs="Arial"/>
          <w:sz w:val="24"/>
          <w:szCs w:val="24"/>
        </w:rPr>
        <w:t xml:space="preserve"> Apropiación ilegal, en beneficio propio o de un tercero, de los bienes del Estado.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lastRenderedPageBreak/>
        <w:t>Tráfico de Influencias:</w:t>
      </w:r>
      <w:r w:rsidRPr="00D7144E">
        <w:rPr>
          <w:rFonts w:cs="Arial"/>
          <w:sz w:val="24"/>
          <w:szCs w:val="24"/>
        </w:rPr>
        <w:t xml:space="preserve"> Consiste en utilizar la influencia personal para recibir, dar o prometer, para sí mismo o para un tercero, beneficios, favores o tratamiento preferencial.</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Cohecho:</w:t>
      </w:r>
      <w:r w:rsidRPr="00D7144E">
        <w:rPr>
          <w:rFonts w:cs="Arial"/>
          <w:sz w:val="24"/>
          <w:szCs w:val="24"/>
        </w:rPr>
        <w:t xml:space="preserve"> Soborno (dar, ofrecer) Es un delito de doble vía.</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Concusión:</w:t>
      </w:r>
      <w:r w:rsidRPr="00D7144E">
        <w:rPr>
          <w:rFonts w:cs="Arial"/>
          <w:sz w:val="24"/>
          <w:szCs w:val="24"/>
        </w:rPr>
        <w:t xml:space="preserve"> Cuando un servidor público abusa de su cargo o funciones para inducir a otra persona a dar o prometer dinero o cualquier otra utilidad indebida.</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 xml:space="preserve">Interés indebido en la celebración de contratos: </w:t>
      </w:r>
      <w:r w:rsidRPr="00D7144E">
        <w:rPr>
          <w:rFonts w:cs="Arial"/>
          <w:sz w:val="24"/>
          <w:szCs w:val="24"/>
        </w:rPr>
        <w:t>Cuando se actúa de manera interesada o amañada en cualquier clase de contrato o acto administrativo.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Abuso de autoridad por omisión de denuncia:</w:t>
      </w:r>
      <w:r w:rsidRPr="00D7144E">
        <w:rPr>
          <w:rFonts w:cs="Arial"/>
          <w:sz w:val="24"/>
          <w:szCs w:val="24"/>
        </w:rPr>
        <w:t xml:space="preserve"> Cuando teniendo conocimiento de una conducta delictiva no se informa a las autoridades.</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Utilización indebida de información oficia privilegiada:</w:t>
      </w:r>
      <w:r w:rsidRPr="00D7144E">
        <w:rPr>
          <w:rFonts w:cs="Arial"/>
          <w:sz w:val="24"/>
          <w:szCs w:val="24"/>
        </w:rPr>
        <w:t xml:space="preserve"> Aprovechamiento de datos confidenciales para beneficio propio.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Detrimento Patrimonial</w:t>
      </w:r>
      <w:r w:rsidRPr="00D7144E">
        <w:rPr>
          <w:rFonts w:cs="Arial"/>
          <w:sz w:val="24"/>
          <w:szCs w:val="24"/>
        </w:rPr>
        <w:t>: Se entiende como la lesión del patrimonio público, representada en el menoscabo, disminución, perjuicio, detrimento, pérdida, uso indebido o deterioro de los bienes o recursos públicos, o a los intereses patrimoniales del Estado.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Bajo nivel de Publicidad de la Información:</w:t>
      </w:r>
      <w:r w:rsidRPr="00D7144E">
        <w:rPr>
          <w:rFonts w:cs="Arial"/>
          <w:sz w:val="24"/>
          <w:szCs w:val="24"/>
        </w:rPr>
        <w:t xml:space="preserve"> En la inexistencia de procesos, procedimientos y acciones concretas de publicidad de la información, las decisiones de la administración y la forma mediante la cual se toman dichas decisiones.</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Administración De Riesgos:</w:t>
      </w:r>
      <w:r w:rsidRPr="00D7144E">
        <w:rPr>
          <w:rFonts w:cs="Arial"/>
          <w:sz w:val="24"/>
          <w:szCs w:val="24"/>
        </w:rPr>
        <w:t xml:space="preserve"> Conjunto de elementos de control que al interrelacionarse permiten a la entidad pública evaluar aquellos eventos negativos, tanto internos como externos, que puedan afectar o impedir el logro de sus objetivos institucionales o los eventos positivos, que permitan identificar oportunidades para un mejor cumplimiento de su función.</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Análisis De Riesgo:</w:t>
      </w:r>
      <w:r w:rsidRPr="00D7144E">
        <w:rPr>
          <w:rFonts w:cs="Arial"/>
          <w:sz w:val="24"/>
          <w:szCs w:val="24"/>
        </w:rPr>
        <w:t xml:space="preserve"> Elemento de control que permite establecer la probabilidad de ocurrencia de los eventos negativos y el impacto de sus consecuencias, </w:t>
      </w:r>
      <w:r w:rsidRPr="00D7144E">
        <w:rPr>
          <w:rFonts w:cs="Arial"/>
          <w:sz w:val="24"/>
          <w:szCs w:val="24"/>
        </w:rPr>
        <w:lastRenderedPageBreak/>
        <w:t>calificándolos y evaluándolos a fin de determinar la capacidad de la entidad pública para su aceptación y manejo.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Corrupción:</w:t>
      </w:r>
      <w:r w:rsidRPr="00D7144E">
        <w:rPr>
          <w:rFonts w:cs="Arial"/>
          <w:sz w:val="24"/>
          <w:szCs w:val="24"/>
        </w:rPr>
        <w:t xml:space="preserve"> La entendemos como “el abuso de posiciones de poder o de confianza, para el beneficio particular en detrimento del interés colectivo, realizado a través de ofrecer o solicitar, entregar o recibir bienes o dinero o en especie, en servicio o beneficios, a cambio de acciones, decisiones y omisiones”.</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Evaluación del Riesgo:</w:t>
      </w:r>
      <w:r w:rsidRPr="00D7144E">
        <w:rPr>
          <w:rFonts w:cs="Arial"/>
          <w:sz w:val="24"/>
          <w:szCs w:val="24"/>
        </w:rPr>
        <w:t xml:space="preserve"> Proceso utilizado para determinar las prioridades de la Administración del Riesgo comparando el nivel de un determinado riesgo con respecto a un estándar determinado.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Mapa de Riesgos:</w:t>
      </w:r>
      <w:r w:rsidRPr="00D7144E">
        <w:rPr>
          <w:rFonts w:cs="Arial"/>
          <w:sz w:val="24"/>
          <w:szCs w:val="24"/>
        </w:rPr>
        <w:t xml:space="preserve"> Es una herramienta básica que muestra los riesgos a los cuales está expuesta una entidad, identificando las áreas, actividades, activos que podrán verse afectados por un suceso.</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Probidad:</w:t>
      </w:r>
      <w:r w:rsidRPr="00D7144E">
        <w:rPr>
          <w:rFonts w:cs="Arial"/>
          <w:sz w:val="24"/>
          <w:szCs w:val="24"/>
        </w:rPr>
        <w:t xml:space="preserve"> Es la cualidad que define a una persona íntegra y recta; alguien que cumple sus deberes sin fraudes, engaños ni trampas. Ser probo es ser transparente, auténtico y actuar de buena fe.</w:t>
      </w:r>
    </w:p>
    <w:p w:rsidR="0058237C" w:rsidRPr="00D7144E" w:rsidRDefault="0058237C" w:rsidP="00D7144E">
      <w:pPr>
        <w:pStyle w:val="Prrafodelista"/>
        <w:ind w:left="0"/>
        <w:jc w:val="both"/>
        <w:rPr>
          <w:rFonts w:cs="Arial"/>
          <w:sz w:val="24"/>
          <w:szCs w:val="24"/>
        </w:rPr>
      </w:pPr>
    </w:p>
    <w:p w:rsidR="0058237C" w:rsidRPr="00D7144E" w:rsidRDefault="0058237C" w:rsidP="00D7144E">
      <w:pPr>
        <w:pStyle w:val="Prrafodelista"/>
        <w:numPr>
          <w:ilvl w:val="0"/>
          <w:numId w:val="3"/>
        </w:numPr>
        <w:ind w:left="0"/>
        <w:jc w:val="both"/>
        <w:rPr>
          <w:rFonts w:cs="Arial"/>
          <w:sz w:val="24"/>
          <w:szCs w:val="24"/>
        </w:rPr>
      </w:pPr>
      <w:r w:rsidRPr="00D7144E">
        <w:rPr>
          <w:rFonts w:cs="Arial"/>
          <w:b/>
          <w:sz w:val="24"/>
          <w:szCs w:val="24"/>
        </w:rPr>
        <w:t>Transparencia:</w:t>
      </w:r>
      <w:r w:rsidRPr="00D7144E">
        <w:rPr>
          <w:rFonts w:cs="Arial"/>
          <w:sz w:val="24"/>
          <w:szCs w:val="24"/>
        </w:rPr>
        <w:t xml:space="preserve"> Dar a conocer la información de carácter público que obra en los archivos de cada dependencia gubernamental, garantizar el derecho de acceso a la información, y salvaguardar la protección de datos personales de los solicitantes y de los sujetos obligados.</w:t>
      </w:r>
    </w:p>
    <w:p w:rsidR="001D34FE" w:rsidRPr="00D7144E" w:rsidRDefault="001D34FE" w:rsidP="00D7144E">
      <w:pPr>
        <w:pStyle w:val="Prrafodelista"/>
        <w:ind w:left="360"/>
        <w:jc w:val="both"/>
        <w:rPr>
          <w:rFonts w:cs="Arial"/>
          <w:b/>
          <w:sz w:val="24"/>
          <w:szCs w:val="24"/>
        </w:rPr>
      </w:pPr>
    </w:p>
    <w:p w:rsidR="00706BC0" w:rsidRPr="00D7144E" w:rsidRDefault="00706BC0" w:rsidP="00A23EEF">
      <w:pPr>
        <w:pStyle w:val="Prrafodelista"/>
        <w:jc w:val="both"/>
        <w:rPr>
          <w:rFonts w:cs="Arial"/>
          <w:b/>
          <w:sz w:val="24"/>
          <w:szCs w:val="24"/>
        </w:rPr>
      </w:pPr>
    </w:p>
    <w:p w:rsidR="007A6E2F" w:rsidRPr="00D7144E" w:rsidRDefault="00706BC0" w:rsidP="00D7144E">
      <w:pPr>
        <w:pStyle w:val="Ttulo1"/>
        <w:jc w:val="left"/>
        <w:rPr>
          <w:sz w:val="24"/>
          <w:szCs w:val="24"/>
        </w:rPr>
      </w:pPr>
      <w:bookmarkStart w:id="5" w:name="_Toc217728927"/>
      <w:r w:rsidRPr="00D7144E">
        <w:rPr>
          <w:sz w:val="24"/>
          <w:szCs w:val="24"/>
        </w:rPr>
        <w:t xml:space="preserve">6. </w:t>
      </w:r>
      <w:r w:rsidR="00C30186" w:rsidRPr="00D7144E">
        <w:rPr>
          <w:sz w:val="24"/>
          <w:szCs w:val="24"/>
        </w:rPr>
        <w:t>MARCO LEGAL Y/O CONCEPTUAL</w:t>
      </w:r>
      <w:r w:rsidR="007A6E2F" w:rsidRPr="00D7144E">
        <w:rPr>
          <w:sz w:val="24"/>
          <w:szCs w:val="24"/>
        </w:rPr>
        <w:t>.</w:t>
      </w:r>
      <w:bookmarkEnd w:id="5"/>
    </w:p>
    <w:tbl>
      <w:tblPr>
        <w:tblStyle w:val="Tablaconcuadrcula"/>
        <w:tblW w:w="9640" w:type="dxa"/>
        <w:tblInd w:w="-289" w:type="dxa"/>
        <w:tblLook w:val="04A0" w:firstRow="1" w:lastRow="0" w:firstColumn="1" w:lastColumn="0" w:noHBand="0" w:noVBand="1"/>
      </w:tblPr>
      <w:tblGrid>
        <w:gridCol w:w="2552"/>
        <w:gridCol w:w="7088"/>
      </w:tblGrid>
      <w:tr w:rsidR="00EF3CB7" w:rsidRPr="00D7144E" w:rsidTr="00761D19">
        <w:tc>
          <w:tcPr>
            <w:tcW w:w="2552" w:type="dxa"/>
          </w:tcPr>
          <w:p w:rsidR="00EF3CB7" w:rsidRPr="00D7144E" w:rsidRDefault="00EF3CB7" w:rsidP="00EF3CB7">
            <w:pPr>
              <w:jc w:val="center"/>
              <w:rPr>
                <w:rFonts w:cs="Arial"/>
                <w:b/>
                <w:sz w:val="24"/>
                <w:szCs w:val="24"/>
                <w:lang w:eastAsia="es-ES"/>
              </w:rPr>
            </w:pPr>
            <w:r w:rsidRPr="00D7144E">
              <w:rPr>
                <w:rFonts w:cs="Arial"/>
                <w:b/>
                <w:sz w:val="24"/>
                <w:szCs w:val="24"/>
                <w:lang w:eastAsia="es-ES"/>
              </w:rPr>
              <w:t>Normatividad</w:t>
            </w:r>
          </w:p>
        </w:tc>
        <w:tc>
          <w:tcPr>
            <w:tcW w:w="7088" w:type="dxa"/>
          </w:tcPr>
          <w:p w:rsidR="00EF3CB7" w:rsidRPr="00D7144E" w:rsidRDefault="00EF3CB7" w:rsidP="00EF3CB7">
            <w:pPr>
              <w:jc w:val="center"/>
              <w:rPr>
                <w:rFonts w:cs="Arial"/>
                <w:b/>
                <w:sz w:val="24"/>
                <w:szCs w:val="24"/>
                <w:lang w:eastAsia="es-ES"/>
              </w:rPr>
            </w:pPr>
            <w:r w:rsidRPr="00D7144E">
              <w:rPr>
                <w:rFonts w:cs="Arial"/>
                <w:b/>
                <w:sz w:val="24"/>
                <w:szCs w:val="24"/>
                <w:lang w:eastAsia="es-ES"/>
              </w:rPr>
              <w:t>Definición</w:t>
            </w:r>
          </w:p>
        </w:tc>
      </w:tr>
      <w:tr w:rsidR="00EF3CB7" w:rsidRPr="00D7144E"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lang w:eastAsia="es-ES"/>
              </w:rPr>
              <w:t xml:space="preserve">Constitución Política de Colombia: Art. 23, 90, 122, 123, 124, 125,126, 127, 128, 129, 183, 184, 209 y 270 </w:t>
            </w:r>
            <w:r w:rsidRPr="00D7144E">
              <w:rPr>
                <w:rFonts w:cs="Arial"/>
                <w:b/>
                <w:sz w:val="24"/>
                <w:szCs w:val="24"/>
              </w:rPr>
              <w:t>de 1991</w:t>
            </w:r>
          </w:p>
        </w:tc>
        <w:tc>
          <w:tcPr>
            <w:tcW w:w="7088" w:type="dxa"/>
          </w:tcPr>
          <w:p w:rsidR="00EF3CB7" w:rsidRPr="00D7144E" w:rsidRDefault="00EF3CB7" w:rsidP="00761D19">
            <w:pPr>
              <w:jc w:val="both"/>
              <w:rPr>
                <w:rFonts w:cs="Arial"/>
                <w:sz w:val="24"/>
                <w:szCs w:val="24"/>
                <w:lang w:eastAsia="es-ES"/>
              </w:rPr>
            </w:pPr>
            <w:r w:rsidRPr="00D7144E">
              <w:rPr>
                <w:rFonts w:cs="Arial"/>
                <w:sz w:val="24"/>
                <w:szCs w:val="24"/>
              </w:rPr>
              <w:t>se consagraron principios para luchar contra la corrupción administrativa en Colombia. De igual forma dio gran importancia a la participación de la ciudadanía en el control de la Gestión Pública y estableció la responsabilidad patrimonial de los servidores públicos.</w:t>
            </w:r>
          </w:p>
        </w:tc>
      </w:tr>
      <w:tr w:rsidR="00EF3CB7" w:rsidRPr="00D7144E"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lastRenderedPageBreak/>
              <w:t>Ley 80 de1993</w:t>
            </w: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Por el cual se expide el Estatuto General de Contratación de la Administración Pública. En su articulado establece causales de inhabilidad e incompatibilidad para participar en licitaciones o concursos para contratar con el estado, adicionalmente también se establece la responsabilidad patrimonial por parte de los funcionarios y se consagra la acción de repetición.</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t>Ley 489 de 1998</w:t>
            </w:r>
            <w:r w:rsidRPr="00D7144E">
              <w:rPr>
                <w:rFonts w:cs="Arial"/>
                <w:b/>
                <w:sz w:val="24"/>
                <w:szCs w:val="24"/>
              </w:rPr>
              <w:tab/>
              <w:t>Art. 18</w:t>
            </w:r>
          </w:p>
        </w:tc>
        <w:tc>
          <w:tcPr>
            <w:tcW w:w="7088" w:type="dxa"/>
          </w:tcPr>
          <w:p w:rsidR="00EF3CB7" w:rsidRPr="00D7144E" w:rsidRDefault="00EF3CB7" w:rsidP="00761D19">
            <w:pPr>
              <w:jc w:val="both"/>
              <w:rPr>
                <w:rFonts w:cs="Arial"/>
                <w:sz w:val="24"/>
                <w:szCs w:val="24"/>
              </w:rPr>
            </w:pPr>
            <w:r w:rsidRPr="00D7144E">
              <w:rPr>
                <w:rFonts w:cs="Arial"/>
                <w:sz w:val="24"/>
                <w:szCs w:val="24"/>
              </w:rPr>
              <w:t>Establece la supresión y simplificación de trámites como política permanente de la administración pública.</w:t>
            </w:r>
          </w:p>
          <w:p w:rsidR="00761D19" w:rsidRPr="00D7144E" w:rsidRDefault="00761D19" w:rsidP="00761D19">
            <w:pPr>
              <w:jc w:val="both"/>
              <w:rPr>
                <w:rFonts w:cs="Arial"/>
                <w:sz w:val="24"/>
                <w:szCs w:val="24"/>
                <w:lang w:eastAsia="es-ES"/>
              </w:rPr>
            </w:pPr>
          </w:p>
        </w:tc>
      </w:tr>
      <w:tr w:rsidR="00EF3CB7" w:rsidRPr="00EF3CB7" w:rsidTr="00761D19">
        <w:tc>
          <w:tcPr>
            <w:tcW w:w="2552" w:type="dxa"/>
          </w:tcPr>
          <w:p w:rsidR="00EF3CB7" w:rsidRPr="00D7144E" w:rsidRDefault="00EF3CB7" w:rsidP="00F93FD5">
            <w:pPr>
              <w:jc w:val="both"/>
              <w:rPr>
                <w:rFonts w:cs="Arial"/>
                <w:b/>
                <w:sz w:val="24"/>
                <w:szCs w:val="24"/>
              </w:rPr>
            </w:pPr>
            <w:r w:rsidRPr="00D7144E">
              <w:rPr>
                <w:rFonts w:cs="Arial"/>
                <w:b/>
                <w:sz w:val="24"/>
                <w:szCs w:val="24"/>
              </w:rPr>
              <w:t xml:space="preserve">Ley 734 de 2002 Art .32 Democratización de la Administración pública </w:t>
            </w:r>
          </w:p>
          <w:p w:rsidR="00EF3CB7" w:rsidRPr="00D7144E" w:rsidRDefault="00EF3CB7" w:rsidP="00F93FD5">
            <w:pPr>
              <w:jc w:val="both"/>
              <w:rPr>
                <w:rFonts w:cs="Arial"/>
                <w:b/>
                <w:sz w:val="24"/>
                <w:szCs w:val="24"/>
                <w:lang w:eastAsia="es-ES"/>
              </w:rPr>
            </w:pP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Por el cual se expide el código disciplinario único. En dicho código se contemplan como faltas disciplinarias las acciones u omisiones que lleven a incumplir los deberes del servidor público, a la extralimitación en el ejercicio de sus derechos y funciones, a incumplir las normas sobre prohibiciones; también se contempla el régimen de inhabilidades e incompatibilidades, así como impedimentos y conflicto de intereses, sin que haya amparo en causal de exclusión de responsabilidad de acuerdo con lo establecido en la misma ley.</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t>Ley 819 de 2003</w:t>
            </w: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Por el cual se dictan normas orgánicas en materia de presupuesto, responsabilidad y transparencia fiscal y se dictan o tras disposiciones.</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t>Ley 850 de 2003</w:t>
            </w: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Por medio del cual se reglamentan las veedurías ciudadanas. Crea el marco legal para el ejercicio de la veeduría en nuestro país, así como un procedimiento para la constitución e inscripción de grupos de veeduría y principios rectores.</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t>Ley 909 de 2004</w:t>
            </w: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Por el cual se expiden normas, que regulan el empleo público, la carrera administrativa, gerencia pública y se dictan otras disposiciones.</w:t>
            </w:r>
          </w:p>
          <w:p w:rsidR="00761D19" w:rsidRPr="00D7144E" w:rsidRDefault="00761D19" w:rsidP="00761D19">
            <w:pPr>
              <w:spacing w:line="276" w:lineRule="auto"/>
              <w:jc w:val="both"/>
              <w:rPr>
                <w:rFonts w:cs="Arial"/>
                <w:sz w:val="24"/>
                <w:szCs w:val="24"/>
              </w:rPr>
            </w:pPr>
          </w:p>
        </w:tc>
      </w:tr>
      <w:tr w:rsidR="00EF3CB7" w:rsidRPr="00EF3CB7" w:rsidTr="00761D19">
        <w:tc>
          <w:tcPr>
            <w:tcW w:w="2552" w:type="dxa"/>
          </w:tcPr>
          <w:p w:rsidR="00EF3CB7" w:rsidRPr="00D7144E" w:rsidRDefault="00EF3CB7" w:rsidP="00F93FD5">
            <w:pPr>
              <w:jc w:val="both"/>
              <w:rPr>
                <w:rFonts w:cs="Arial"/>
                <w:b/>
                <w:sz w:val="24"/>
                <w:szCs w:val="24"/>
                <w:lang w:eastAsia="es-ES"/>
              </w:rPr>
            </w:pPr>
            <w:r w:rsidRPr="00D7144E">
              <w:rPr>
                <w:rFonts w:cs="Arial"/>
                <w:b/>
                <w:sz w:val="24"/>
                <w:szCs w:val="24"/>
              </w:rPr>
              <w:t>Ley 2195 de 2022</w:t>
            </w:r>
          </w:p>
        </w:tc>
        <w:tc>
          <w:tcPr>
            <w:tcW w:w="7088" w:type="dxa"/>
          </w:tcPr>
          <w:p w:rsidR="00EF3CB7" w:rsidRPr="00D7144E" w:rsidRDefault="00EF3CB7" w:rsidP="00761D19">
            <w:pPr>
              <w:spacing w:line="276" w:lineRule="auto"/>
              <w:jc w:val="both"/>
              <w:rPr>
                <w:rFonts w:cs="Arial"/>
                <w:sz w:val="24"/>
                <w:szCs w:val="24"/>
                <w:lang w:eastAsia="es-ES"/>
              </w:rPr>
            </w:pPr>
            <w:r w:rsidRPr="00D7144E">
              <w:rPr>
                <w:rFonts w:cs="Arial"/>
                <w:sz w:val="24"/>
                <w:szCs w:val="24"/>
              </w:rPr>
              <w:t>Por medio de la cual se adoptan medidas en materia de transparencia, prevención y lucha contra la corrupción y se dictan otras disposiciones.</w:t>
            </w:r>
          </w:p>
        </w:tc>
      </w:tr>
      <w:tr w:rsidR="00EF3CB7" w:rsidRPr="00EF3CB7" w:rsidTr="00761D19">
        <w:tc>
          <w:tcPr>
            <w:tcW w:w="2552" w:type="dxa"/>
          </w:tcPr>
          <w:p w:rsidR="00EF3CB7" w:rsidRPr="00D7144E" w:rsidRDefault="00EF3CB7" w:rsidP="00F93FD5">
            <w:pPr>
              <w:spacing w:line="276" w:lineRule="auto"/>
              <w:jc w:val="both"/>
              <w:rPr>
                <w:rFonts w:cs="Arial"/>
                <w:b/>
                <w:sz w:val="24"/>
                <w:szCs w:val="24"/>
              </w:rPr>
            </w:pPr>
            <w:r w:rsidRPr="00D7144E">
              <w:rPr>
                <w:rFonts w:cs="Arial"/>
                <w:b/>
                <w:sz w:val="24"/>
                <w:szCs w:val="24"/>
              </w:rPr>
              <w:lastRenderedPageBreak/>
              <w:t>Ley 1474 de 2011 Estatuto Anticorrupción</w:t>
            </w:r>
            <w:r w:rsidRPr="00D7144E">
              <w:rPr>
                <w:rFonts w:cs="Arial"/>
                <w:b/>
                <w:sz w:val="24"/>
                <w:szCs w:val="24"/>
              </w:rPr>
              <w:tab/>
            </w:r>
          </w:p>
          <w:p w:rsidR="00EF3CB7" w:rsidRPr="00D7144E" w:rsidRDefault="00EF3CB7" w:rsidP="00F93FD5">
            <w:pPr>
              <w:jc w:val="both"/>
              <w:rPr>
                <w:rFonts w:cs="Arial"/>
                <w:b/>
                <w:sz w:val="24"/>
                <w:szCs w:val="24"/>
                <w:lang w:eastAsia="es-ES"/>
              </w:rPr>
            </w:pPr>
            <w:r w:rsidRPr="00D7144E">
              <w:rPr>
                <w:rFonts w:cs="Arial"/>
                <w:b/>
                <w:sz w:val="24"/>
                <w:szCs w:val="24"/>
              </w:rPr>
              <w:t>Art. 73</w:t>
            </w:r>
          </w:p>
        </w:tc>
        <w:tc>
          <w:tcPr>
            <w:tcW w:w="7088" w:type="dxa"/>
          </w:tcPr>
          <w:p w:rsidR="00EF3CB7" w:rsidRPr="00D7144E" w:rsidRDefault="00EF3CB7" w:rsidP="00761D19">
            <w:pPr>
              <w:spacing w:line="276" w:lineRule="auto"/>
              <w:jc w:val="both"/>
              <w:rPr>
                <w:rFonts w:cs="Arial"/>
                <w:sz w:val="24"/>
                <w:szCs w:val="24"/>
              </w:rPr>
            </w:pPr>
            <w:r w:rsidRPr="00D7144E">
              <w:rPr>
                <w:rFonts w:cs="Arial"/>
                <w:sz w:val="24"/>
                <w:szCs w:val="24"/>
              </w:rPr>
              <w:t>METODOLOGÍA PLAN ANTICORRUPCIÓN Y DE ATENCIÓN AL CIUDADANO y PROGRAMA DE TRANSPARENCIA Y ÉTICA PÚBLICA Plan Anticorrupción y de Atención al Ciudadano: Cada entidad del orden nacional, departamental y municipal deberá elaborar anualmente una estrategia de lucha contra la corrupción y de atención al ciudadano. La metodología para construir esta estrategia está a cargo del Programa Presidencial de Modernización, Eficiencia, Transparenc</w:t>
            </w:r>
            <w:r w:rsidR="00761D19" w:rsidRPr="00D7144E">
              <w:rPr>
                <w:rFonts w:cs="Arial"/>
                <w:sz w:val="24"/>
                <w:szCs w:val="24"/>
              </w:rPr>
              <w:t>ia y Lucha contra la Corrupción.</w:t>
            </w:r>
          </w:p>
          <w:p w:rsidR="00761D19" w:rsidRPr="00D7144E" w:rsidRDefault="00761D19" w:rsidP="00761D19">
            <w:pPr>
              <w:spacing w:line="276" w:lineRule="auto"/>
              <w:jc w:val="both"/>
              <w:rPr>
                <w:rFonts w:cs="Arial"/>
                <w:sz w:val="24"/>
                <w:szCs w:val="24"/>
                <w:lang w:eastAsia="es-ES"/>
              </w:rPr>
            </w:pP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Decreto 1081de 2015 Único del sector de Presidencia de la República Arts. .2.1.4.1</w:t>
            </w:r>
          </w:p>
        </w:tc>
        <w:tc>
          <w:tcPr>
            <w:tcW w:w="7088" w:type="dxa"/>
          </w:tcPr>
          <w:p w:rsidR="00123C76" w:rsidRPr="00D7144E" w:rsidRDefault="00123C76" w:rsidP="00761D19">
            <w:pPr>
              <w:spacing w:line="276" w:lineRule="auto"/>
              <w:jc w:val="both"/>
              <w:rPr>
                <w:rFonts w:cs="Arial"/>
                <w:sz w:val="24"/>
                <w:szCs w:val="24"/>
              </w:rPr>
            </w:pPr>
            <w:r w:rsidRPr="00D7144E">
              <w:rPr>
                <w:rFonts w:cs="Arial"/>
                <w:sz w:val="24"/>
                <w:szCs w:val="24"/>
              </w:rPr>
              <w:t>Señala como metodología para elaborar la estrategia de lucha contra la corrupción la contenida en el documento “Estrategias para la construcción del Plan Anticorrupción y de Atención al Ciudadano”.</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Ley 2195 de 2022</w:t>
            </w:r>
            <w:r w:rsidRPr="00D7144E">
              <w:rPr>
                <w:rFonts w:cs="Arial"/>
                <w:b/>
                <w:sz w:val="24"/>
                <w:szCs w:val="24"/>
              </w:rPr>
              <w:tab/>
              <w:t>Art. 31</w:t>
            </w:r>
          </w:p>
        </w:tc>
        <w:tc>
          <w:tcPr>
            <w:tcW w:w="7088" w:type="dxa"/>
          </w:tcPr>
          <w:p w:rsidR="00EF3CB7" w:rsidRPr="00D7144E" w:rsidRDefault="00123C76" w:rsidP="00761D19">
            <w:pPr>
              <w:spacing w:line="276" w:lineRule="auto"/>
              <w:jc w:val="both"/>
              <w:rPr>
                <w:rFonts w:cs="Arial"/>
                <w:sz w:val="24"/>
                <w:szCs w:val="24"/>
              </w:rPr>
            </w:pPr>
            <w:r w:rsidRPr="00D7144E">
              <w:rPr>
                <w:rFonts w:cs="Arial"/>
                <w:sz w:val="24"/>
                <w:szCs w:val="24"/>
              </w:rPr>
              <w:t xml:space="preserve">Cuyo contenido modificó artículo 73 de la Ley 1474 de 2011que creaba el Plan Anticorrupción y de Atención al Ciudadano En este marco, los Programas de Transparencia y Ética Pública se deben formular para promover la cultura de la legalidad e identificar, medir, controlar y monitorear constantemente el riesgo de corrupción en el desarrollo de la </w:t>
            </w:r>
            <w:proofErr w:type="spellStart"/>
            <w:r w:rsidRPr="00D7144E">
              <w:rPr>
                <w:rFonts w:cs="Arial"/>
                <w:sz w:val="24"/>
                <w:szCs w:val="24"/>
              </w:rPr>
              <w:t>misionalidad</w:t>
            </w:r>
            <w:proofErr w:type="spellEnd"/>
            <w:r w:rsidRPr="00D7144E">
              <w:rPr>
                <w:rFonts w:cs="Arial"/>
                <w:sz w:val="24"/>
                <w:szCs w:val="24"/>
              </w:rPr>
              <w:t xml:space="preserve"> institucional.</w:t>
            </w:r>
          </w:p>
          <w:p w:rsidR="00761D19" w:rsidRPr="00D7144E" w:rsidRDefault="00761D19" w:rsidP="00761D19">
            <w:pPr>
              <w:spacing w:line="276" w:lineRule="auto"/>
              <w:jc w:val="both"/>
              <w:rPr>
                <w:rFonts w:cs="Arial"/>
                <w:sz w:val="24"/>
                <w:szCs w:val="24"/>
              </w:rPr>
            </w:pP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Decreto 1081 de 2015 Arts.2.2.22.1</w:t>
            </w:r>
          </w:p>
        </w:tc>
        <w:tc>
          <w:tcPr>
            <w:tcW w:w="7088" w:type="dxa"/>
          </w:tcPr>
          <w:p w:rsidR="00123C76" w:rsidRPr="00D7144E" w:rsidRDefault="00123C76" w:rsidP="00761D19">
            <w:pPr>
              <w:spacing w:line="276" w:lineRule="auto"/>
              <w:jc w:val="both"/>
              <w:rPr>
                <w:rFonts w:cs="Arial"/>
                <w:sz w:val="24"/>
                <w:szCs w:val="24"/>
              </w:rPr>
            </w:pPr>
            <w:r w:rsidRPr="00D7144E">
              <w:rPr>
                <w:rFonts w:cs="Arial"/>
                <w:sz w:val="24"/>
                <w:szCs w:val="24"/>
              </w:rPr>
              <w:t>Establece que el Plan Anticorrupción y de Atención al Ciudadano hace parte del Modelo Integrado de Planeación y Gestión.</w:t>
            </w:r>
          </w:p>
          <w:p w:rsidR="00EF3CB7" w:rsidRPr="00D7144E" w:rsidRDefault="00EF3CB7" w:rsidP="00761D19">
            <w:pPr>
              <w:jc w:val="both"/>
              <w:rPr>
                <w:rFonts w:cs="Arial"/>
                <w:sz w:val="24"/>
                <w:szCs w:val="24"/>
                <w:lang w:eastAsia="es-ES"/>
              </w:rPr>
            </w:pP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Decreto 1083 de 2015 Único Función Pública Título 24</w:t>
            </w:r>
          </w:p>
        </w:tc>
        <w:tc>
          <w:tcPr>
            <w:tcW w:w="7088" w:type="dxa"/>
          </w:tcPr>
          <w:p w:rsidR="00EF3CB7" w:rsidRPr="00D7144E" w:rsidRDefault="00123C76" w:rsidP="00761D19">
            <w:pPr>
              <w:jc w:val="both"/>
              <w:rPr>
                <w:rFonts w:cs="Arial"/>
                <w:sz w:val="24"/>
                <w:szCs w:val="24"/>
                <w:lang w:eastAsia="es-ES"/>
              </w:rPr>
            </w:pPr>
            <w:r w:rsidRPr="00D7144E">
              <w:rPr>
                <w:rFonts w:cs="Arial"/>
                <w:sz w:val="24"/>
                <w:szCs w:val="24"/>
              </w:rPr>
              <w:t>Regula el procedimiento para establecer y modificar los trámites autorizados por la ley y crear las instancias para los mismos efectos.</w:t>
            </w: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Decreto Ley 019 de 2012 Decreto Anti trámites</w:t>
            </w:r>
          </w:p>
        </w:tc>
        <w:tc>
          <w:tcPr>
            <w:tcW w:w="7088" w:type="dxa"/>
          </w:tcPr>
          <w:p w:rsidR="00EF3CB7" w:rsidRPr="00D7144E" w:rsidRDefault="00123C76" w:rsidP="00761D19">
            <w:pPr>
              <w:jc w:val="both"/>
              <w:rPr>
                <w:rFonts w:cs="Arial"/>
                <w:sz w:val="24"/>
                <w:szCs w:val="24"/>
              </w:rPr>
            </w:pPr>
            <w:r w:rsidRPr="00D7144E">
              <w:rPr>
                <w:rFonts w:cs="Arial"/>
                <w:sz w:val="24"/>
                <w:szCs w:val="24"/>
              </w:rPr>
              <w:t xml:space="preserve">Dicta las normas para suprimir o reformar regulaciones, </w:t>
            </w:r>
            <w:r w:rsidR="00761D19" w:rsidRPr="00D7144E">
              <w:rPr>
                <w:rFonts w:cs="Arial"/>
                <w:sz w:val="24"/>
                <w:szCs w:val="24"/>
              </w:rPr>
              <w:t>p</w:t>
            </w:r>
            <w:r w:rsidRPr="00D7144E">
              <w:rPr>
                <w:rFonts w:cs="Arial"/>
                <w:sz w:val="24"/>
                <w:szCs w:val="24"/>
              </w:rPr>
              <w:t>rocedimientos y trámites innecesarios existentes en la Administración Pública.</w:t>
            </w:r>
          </w:p>
          <w:p w:rsidR="00761D19" w:rsidRPr="00D7144E" w:rsidRDefault="00761D19" w:rsidP="00761D19">
            <w:pPr>
              <w:jc w:val="both"/>
              <w:rPr>
                <w:rFonts w:cs="Arial"/>
                <w:sz w:val="24"/>
                <w:szCs w:val="24"/>
                <w:lang w:eastAsia="es-ES"/>
              </w:rPr>
            </w:pPr>
          </w:p>
        </w:tc>
      </w:tr>
      <w:tr w:rsidR="00EF3CB7" w:rsidRPr="00EF3CB7" w:rsidTr="00761D19">
        <w:tc>
          <w:tcPr>
            <w:tcW w:w="2552" w:type="dxa"/>
          </w:tcPr>
          <w:p w:rsidR="00EF3CB7" w:rsidRPr="00D7144E" w:rsidRDefault="00123C76" w:rsidP="00F93FD5">
            <w:pPr>
              <w:jc w:val="both"/>
              <w:rPr>
                <w:rFonts w:cs="Arial"/>
                <w:b/>
                <w:sz w:val="24"/>
                <w:szCs w:val="24"/>
                <w:lang w:eastAsia="es-ES"/>
              </w:rPr>
            </w:pPr>
            <w:r w:rsidRPr="00D7144E">
              <w:rPr>
                <w:rFonts w:cs="Arial"/>
                <w:b/>
                <w:sz w:val="24"/>
                <w:szCs w:val="24"/>
              </w:rPr>
              <w:t>Ley 962 de 2005 Ley Anti trámites</w:t>
            </w:r>
          </w:p>
        </w:tc>
        <w:tc>
          <w:tcPr>
            <w:tcW w:w="7088" w:type="dxa"/>
          </w:tcPr>
          <w:p w:rsidR="00123C76" w:rsidRPr="00D7144E" w:rsidRDefault="00123C76" w:rsidP="00761D19">
            <w:pPr>
              <w:spacing w:line="276" w:lineRule="auto"/>
              <w:jc w:val="both"/>
              <w:rPr>
                <w:rFonts w:cs="Arial"/>
                <w:sz w:val="24"/>
                <w:szCs w:val="24"/>
              </w:rPr>
            </w:pPr>
            <w:r w:rsidRPr="00D7144E">
              <w:rPr>
                <w:rFonts w:cs="Arial"/>
                <w:sz w:val="24"/>
                <w:szCs w:val="24"/>
              </w:rPr>
              <w:t xml:space="preserve">Dicta disposiciones sobre racionalización de trámites y procedimientos administrativos de los organismos y entidades del Estado y de los particulares que ejercen funciones públicas o prestan servicios públicos. </w:t>
            </w:r>
          </w:p>
          <w:p w:rsidR="00EF3CB7" w:rsidRPr="00D7144E" w:rsidRDefault="00EF3CB7" w:rsidP="00761D19">
            <w:pPr>
              <w:jc w:val="both"/>
              <w:rPr>
                <w:rFonts w:cs="Arial"/>
                <w:sz w:val="24"/>
                <w:szCs w:val="24"/>
                <w:lang w:eastAsia="es-ES"/>
              </w:rPr>
            </w:pPr>
          </w:p>
        </w:tc>
      </w:tr>
    </w:tbl>
    <w:p w:rsidR="00123C76" w:rsidRDefault="00AE3A0C" w:rsidP="00D7144E">
      <w:pPr>
        <w:pStyle w:val="Ttulo1"/>
        <w:jc w:val="left"/>
      </w:pPr>
      <w:bookmarkStart w:id="6" w:name="_Toc217728928"/>
      <w:r w:rsidRPr="00AE3A0C">
        <w:rPr>
          <w:noProof/>
          <w:lang w:eastAsia="es-CO"/>
        </w:rPr>
        <w:lastRenderedPageBreak/>
        <w:drawing>
          <wp:anchor distT="0" distB="0" distL="114300" distR="114300" simplePos="0" relativeHeight="251671552" behindDoc="0" locked="0" layoutInCell="1" allowOverlap="1" wp14:anchorId="6D56E000" wp14:editId="38DC5557">
            <wp:simplePos x="0" y="0"/>
            <wp:positionH relativeFrom="margin">
              <wp:posOffset>-375285</wp:posOffset>
            </wp:positionH>
            <wp:positionV relativeFrom="paragraph">
              <wp:posOffset>414655</wp:posOffset>
            </wp:positionV>
            <wp:extent cx="6349365" cy="4229100"/>
            <wp:effectExtent l="0" t="0" r="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936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53B">
        <w:t>7</w:t>
      </w:r>
      <w:r>
        <w:t>. MATRIZ DOFA</w:t>
      </w:r>
      <w:bookmarkEnd w:id="6"/>
    </w:p>
    <w:p w:rsidR="00281560" w:rsidRDefault="00281560" w:rsidP="00A23EEF">
      <w:pPr>
        <w:pStyle w:val="Prrafodelista"/>
        <w:ind w:left="360"/>
        <w:jc w:val="both"/>
        <w:rPr>
          <w:rFonts w:cs="Arial"/>
          <w:b/>
        </w:rPr>
      </w:pPr>
    </w:p>
    <w:p w:rsidR="00AE2175" w:rsidRPr="00D7144E" w:rsidRDefault="00EA653B" w:rsidP="00D7144E">
      <w:pPr>
        <w:pStyle w:val="Ttulo1"/>
        <w:spacing w:line="276" w:lineRule="auto"/>
        <w:jc w:val="left"/>
        <w:rPr>
          <w:sz w:val="24"/>
          <w:szCs w:val="24"/>
        </w:rPr>
      </w:pPr>
      <w:bookmarkStart w:id="7" w:name="_Toc217728929"/>
      <w:r>
        <w:t>8</w:t>
      </w:r>
      <w:r w:rsidR="00281560" w:rsidRPr="00281560">
        <w:t xml:space="preserve">. </w:t>
      </w:r>
      <w:r w:rsidR="00AE2175" w:rsidRPr="00D7144E">
        <w:rPr>
          <w:sz w:val="24"/>
          <w:szCs w:val="24"/>
        </w:rPr>
        <w:t>GENERALIDADES DEL P</w:t>
      </w:r>
      <w:r w:rsidR="00A12F93" w:rsidRPr="00D7144E">
        <w:rPr>
          <w:sz w:val="24"/>
          <w:szCs w:val="24"/>
        </w:rPr>
        <w:t>ROGRAMA DE TRANSPARENCIA Y ÉTICA PÚBLICA.</w:t>
      </w:r>
      <w:bookmarkEnd w:id="7"/>
    </w:p>
    <w:p w:rsidR="00AF5146" w:rsidRPr="00D7144E" w:rsidRDefault="00AF5146" w:rsidP="00D7144E">
      <w:pPr>
        <w:spacing w:after="0"/>
        <w:contextualSpacing/>
        <w:jc w:val="both"/>
        <w:rPr>
          <w:rFonts w:cs="Arial"/>
          <w:sz w:val="24"/>
          <w:szCs w:val="24"/>
        </w:rPr>
      </w:pPr>
      <w:r w:rsidRPr="00D7144E">
        <w:rPr>
          <w:rFonts w:cs="Arial"/>
          <w:sz w:val="24"/>
          <w:szCs w:val="24"/>
        </w:rPr>
        <w:t>La E.S.E. Hospital Departamental San Antonio de Pitalito, comprometida con la consolidación de los principios de transparencia, eficacia y equidad en la prestación de los servicios de salud a la comunidad, adelanta acciones orientadas a fortalecer una gestión pública íntegra, transparente y responsable. Estas acciones se enfocan en la preservación de la ética institucional, la administración eficiente de los recursos, el reconocimiento y respeto de los derechos de los pacientes y demás partes interesadas, generando cercanía, confianza y seguridad en la ciudadanía.</w:t>
      </w:r>
    </w:p>
    <w:p w:rsidR="00AF5146" w:rsidRPr="00D7144E" w:rsidRDefault="00AF5146" w:rsidP="00D7144E">
      <w:pPr>
        <w:spacing w:after="0"/>
        <w:contextualSpacing/>
        <w:jc w:val="both"/>
        <w:rPr>
          <w:rFonts w:cs="Arial"/>
          <w:sz w:val="24"/>
          <w:szCs w:val="24"/>
        </w:rPr>
      </w:pPr>
    </w:p>
    <w:p w:rsidR="00AF5146" w:rsidRPr="00D7144E" w:rsidRDefault="00AF5146" w:rsidP="00D7144E">
      <w:pPr>
        <w:spacing w:after="0"/>
        <w:contextualSpacing/>
        <w:jc w:val="both"/>
        <w:rPr>
          <w:rFonts w:cs="Arial"/>
          <w:sz w:val="24"/>
          <w:szCs w:val="24"/>
        </w:rPr>
      </w:pPr>
      <w:r w:rsidRPr="00D7144E">
        <w:rPr>
          <w:rFonts w:cs="Arial"/>
          <w:sz w:val="24"/>
          <w:szCs w:val="24"/>
        </w:rPr>
        <w:lastRenderedPageBreak/>
        <w:t>En cumplimiento de las directrices nacionales y del marco normativo vigente, la E.S.E. Hospital Departamental San Antonio de Pitalito ha diseñado el Programa de Transparencia y Ética Pública (PTEP) 2026, el cual se orienta a fortalecer la transparencia en la prestación de los servicios de salud, promover la participación y satisfacción de los ciudadanos, e impulsar la mejora continua de la gestión institucional. Lo anterior se desarrolla bajo los lineamientos del Modelo Integrado de Planeación y Gestión – MIPG, permitiendo priorizar los temas objeto de seguimiento para la prevención y control de la corrupción y, en consecuencia, optimizar el desempeño institucional.</w:t>
      </w:r>
    </w:p>
    <w:p w:rsidR="00AF5146" w:rsidRPr="00D7144E" w:rsidRDefault="00AF5146" w:rsidP="00D7144E">
      <w:pPr>
        <w:spacing w:after="0"/>
        <w:contextualSpacing/>
        <w:jc w:val="both"/>
        <w:rPr>
          <w:rFonts w:cs="Arial"/>
          <w:sz w:val="24"/>
          <w:szCs w:val="24"/>
        </w:rPr>
      </w:pPr>
    </w:p>
    <w:p w:rsidR="00F3008D" w:rsidRPr="00D7144E" w:rsidRDefault="00AF5146" w:rsidP="00D7144E">
      <w:pPr>
        <w:spacing w:after="0"/>
        <w:contextualSpacing/>
        <w:jc w:val="both"/>
        <w:rPr>
          <w:rFonts w:cs="Arial"/>
          <w:sz w:val="24"/>
          <w:szCs w:val="24"/>
        </w:rPr>
      </w:pPr>
      <w:r w:rsidRPr="00D7144E">
        <w:rPr>
          <w:rFonts w:cs="Arial"/>
          <w:sz w:val="24"/>
          <w:szCs w:val="24"/>
        </w:rPr>
        <w:t>De esta manera, el Programa de Transparencia y Ética Pública (PTEP) 2026 se estructura a partir de cuatro (4) acciones a desarrollar, las cuales articulan y organizan los diferentes componentes definidos por la normativa, y a través de las cuales se implementan las estrategias institucionales en materia de transparencia, integridad y ética pública.</w:t>
      </w:r>
    </w:p>
    <w:p w:rsidR="00AF5146" w:rsidRPr="00D7144E" w:rsidRDefault="00AF5146" w:rsidP="00D7144E">
      <w:pPr>
        <w:spacing w:after="0"/>
        <w:contextualSpacing/>
        <w:jc w:val="center"/>
        <w:rPr>
          <w:rFonts w:cs="Arial"/>
          <w:sz w:val="24"/>
          <w:szCs w:val="24"/>
        </w:rPr>
      </w:pPr>
    </w:p>
    <w:p w:rsidR="00AF5146" w:rsidRPr="00D7144E" w:rsidRDefault="00AF5146" w:rsidP="00D7144E">
      <w:pPr>
        <w:spacing w:after="0"/>
        <w:contextualSpacing/>
        <w:jc w:val="center"/>
        <w:rPr>
          <w:rFonts w:cs="Arial"/>
          <w:b/>
          <w:sz w:val="24"/>
          <w:szCs w:val="24"/>
          <w:lang w:val="es-MX"/>
        </w:rPr>
      </w:pPr>
      <w:r w:rsidRPr="00D7144E">
        <w:rPr>
          <w:rFonts w:cs="Arial"/>
          <w:b/>
          <w:sz w:val="24"/>
          <w:szCs w:val="24"/>
          <w:lang w:val="es-MX"/>
        </w:rPr>
        <w:t>Acciones a desarrollar y componentes asociados</w:t>
      </w:r>
    </w:p>
    <w:p w:rsidR="00AF5146" w:rsidRPr="00D7144E" w:rsidRDefault="00AF5146" w:rsidP="00D7144E">
      <w:pPr>
        <w:spacing w:after="0"/>
        <w:contextualSpacing/>
        <w:jc w:val="both"/>
        <w:rPr>
          <w:rFonts w:cs="Arial"/>
          <w:b/>
          <w:sz w:val="24"/>
          <w:szCs w:val="24"/>
          <w:lang w:val="es-MX"/>
        </w:rPr>
      </w:pPr>
    </w:p>
    <w:p w:rsidR="00AF5146" w:rsidRPr="00D7144E" w:rsidRDefault="00AF5146" w:rsidP="00D7144E">
      <w:pPr>
        <w:spacing w:after="0"/>
        <w:contextualSpacing/>
        <w:jc w:val="both"/>
        <w:rPr>
          <w:rFonts w:cs="Arial"/>
          <w:sz w:val="24"/>
          <w:szCs w:val="24"/>
          <w:lang w:val="es-MX"/>
        </w:rPr>
      </w:pPr>
      <w:r w:rsidRPr="00D7144E">
        <w:rPr>
          <w:rFonts w:cs="Arial"/>
          <w:sz w:val="24"/>
          <w:szCs w:val="24"/>
          <w:lang w:val="es-MX"/>
        </w:rPr>
        <w:t>Las cuatro (4) acciones a desarrollar del PTEP 2026 se implementan mediante los siguientes componentes, los cuales permiten materializar los objetivos del programa:</w:t>
      </w:r>
    </w:p>
    <w:p w:rsidR="00AF5146" w:rsidRPr="00D7144E" w:rsidRDefault="00AF5146" w:rsidP="00D7144E">
      <w:pPr>
        <w:spacing w:after="0"/>
        <w:contextualSpacing/>
        <w:jc w:val="both"/>
        <w:rPr>
          <w:rFonts w:cs="Arial"/>
          <w:sz w:val="24"/>
          <w:szCs w:val="24"/>
          <w:lang w:val="es-MX"/>
        </w:rPr>
      </w:pPr>
    </w:p>
    <w:p w:rsidR="00AF5146" w:rsidRPr="00D7144E" w:rsidRDefault="00AF5146" w:rsidP="00D7144E">
      <w:pPr>
        <w:spacing w:after="0"/>
        <w:jc w:val="both"/>
        <w:rPr>
          <w:rFonts w:cs="Arial"/>
          <w:b/>
          <w:sz w:val="24"/>
          <w:szCs w:val="24"/>
          <w:lang w:val="es-MX"/>
        </w:rPr>
      </w:pPr>
      <w:r w:rsidRPr="00D7144E">
        <w:rPr>
          <w:rFonts w:cs="Arial"/>
          <w:b/>
          <w:sz w:val="24"/>
          <w:szCs w:val="24"/>
          <w:lang w:val="es-MX"/>
        </w:rPr>
        <w:t>Acción 1. Gestión integral del riesgo</w:t>
      </w:r>
      <w:r w:rsidR="00EC4758" w:rsidRPr="00D7144E">
        <w:rPr>
          <w:rFonts w:cs="Arial"/>
          <w:b/>
          <w:sz w:val="24"/>
          <w:szCs w:val="24"/>
          <w:lang w:val="es-MX"/>
        </w:rPr>
        <w:t>:</w:t>
      </w:r>
    </w:p>
    <w:p w:rsidR="00AF5146" w:rsidRPr="00D7144E" w:rsidRDefault="00AF5146" w:rsidP="00D7144E">
      <w:pPr>
        <w:spacing w:after="0"/>
        <w:contextualSpacing/>
        <w:jc w:val="both"/>
        <w:rPr>
          <w:rFonts w:cs="Arial"/>
          <w:sz w:val="24"/>
          <w:szCs w:val="24"/>
          <w:lang w:val="es-MX"/>
        </w:rPr>
      </w:pPr>
    </w:p>
    <w:p w:rsidR="00AF5146" w:rsidRPr="00D7144E" w:rsidRDefault="00C128C8" w:rsidP="00D7144E">
      <w:pPr>
        <w:spacing w:after="0"/>
        <w:contextualSpacing/>
        <w:jc w:val="both"/>
        <w:rPr>
          <w:rFonts w:cs="Arial"/>
          <w:sz w:val="24"/>
          <w:szCs w:val="24"/>
          <w:lang w:val="es-MX"/>
        </w:rPr>
      </w:pPr>
      <w:r w:rsidRPr="00D7144E">
        <w:rPr>
          <w:rFonts w:cs="Arial"/>
          <w:sz w:val="24"/>
          <w:szCs w:val="24"/>
          <w:lang w:val="es-MX"/>
        </w:rPr>
        <w:t>Fortalecer la prevención, control y mitigación de los riesgos institucionales y de los riesgos asociados a corrupción, opacidad y fraude, mediante la identificación, análisis, evaluación, seguimiento y tratamiento oportuno de los mismos, en cumplimiento de los lineamientos del Modelo Integrado de Planeación y Gestión – MIPG y del Sistema Integral de Control y Fiscalización – SICOF, contribuyendo a la transparencia, integridad y mejoramiento continuo de la gestión institucional.</w:t>
      </w:r>
    </w:p>
    <w:p w:rsidR="00C128C8" w:rsidRPr="00D7144E" w:rsidRDefault="00C128C8" w:rsidP="00D7144E">
      <w:pPr>
        <w:spacing w:after="0"/>
        <w:contextualSpacing/>
        <w:jc w:val="both"/>
        <w:rPr>
          <w:rFonts w:cs="Arial"/>
          <w:sz w:val="24"/>
          <w:szCs w:val="24"/>
          <w:lang w:val="es-MX"/>
        </w:rPr>
      </w:pPr>
    </w:p>
    <w:p w:rsidR="00AF5146" w:rsidRPr="00D7144E" w:rsidRDefault="00AF5146" w:rsidP="00D7144E">
      <w:pPr>
        <w:pStyle w:val="Prrafodelista"/>
        <w:numPr>
          <w:ilvl w:val="0"/>
          <w:numId w:val="5"/>
        </w:numPr>
        <w:spacing w:after="0"/>
        <w:jc w:val="both"/>
        <w:rPr>
          <w:sz w:val="24"/>
          <w:szCs w:val="24"/>
        </w:rPr>
      </w:pPr>
      <w:r w:rsidRPr="00D7144E">
        <w:rPr>
          <w:sz w:val="24"/>
          <w:szCs w:val="24"/>
        </w:rPr>
        <w:t>Mapa de Riesgos Institucional (MIPG).</w:t>
      </w:r>
    </w:p>
    <w:p w:rsidR="00AF5146" w:rsidRPr="00D7144E" w:rsidRDefault="00AF5146" w:rsidP="00D7144E">
      <w:pPr>
        <w:pStyle w:val="Prrafodelista"/>
        <w:numPr>
          <w:ilvl w:val="0"/>
          <w:numId w:val="5"/>
        </w:numPr>
        <w:spacing w:after="0"/>
        <w:jc w:val="both"/>
        <w:rPr>
          <w:sz w:val="24"/>
          <w:szCs w:val="24"/>
        </w:rPr>
      </w:pPr>
      <w:r w:rsidRPr="00D7144E">
        <w:rPr>
          <w:sz w:val="24"/>
          <w:szCs w:val="24"/>
        </w:rPr>
        <w:t>Matriz de Riesgos SICOF (riesgos de corrupción, opacidad y fraude).</w:t>
      </w:r>
    </w:p>
    <w:p w:rsidR="00AF5146" w:rsidRPr="00D7144E" w:rsidRDefault="00AF5146" w:rsidP="00D7144E">
      <w:pPr>
        <w:pStyle w:val="Prrafodelista"/>
        <w:numPr>
          <w:ilvl w:val="0"/>
          <w:numId w:val="5"/>
        </w:numPr>
        <w:spacing w:after="0"/>
        <w:jc w:val="both"/>
        <w:rPr>
          <w:rFonts w:cs="Arial"/>
          <w:sz w:val="24"/>
          <w:szCs w:val="24"/>
          <w:lang w:val="es-MX"/>
        </w:rPr>
      </w:pPr>
      <w:r w:rsidRPr="00D7144E">
        <w:rPr>
          <w:rFonts w:cs="Arial"/>
          <w:sz w:val="24"/>
          <w:szCs w:val="24"/>
          <w:lang w:val="es-MX"/>
        </w:rPr>
        <w:t xml:space="preserve">Gestión del Riesgo </w:t>
      </w:r>
      <w:r w:rsidR="00137D81" w:rsidRPr="00D7144E">
        <w:rPr>
          <w:rFonts w:cs="Arial"/>
          <w:sz w:val="24"/>
          <w:szCs w:val="24"/>
          <w:lang w:val="es-MX"/>
        </w:rPr>
        <w:t>institucional</w:t>
      </w:r>
    </w:p>
    <w:p w:rsidR="00AF5146" w:rsidRPr="00D7144E" w:rsidRDefault="00AF5146" w:rsidP="00D7144E">
      <w:pPr>
        <w:spacing w:after="0"/>
        <w:contextualSpacing/>
        <w:jc w:val="both"/>
        <w:rPr>
          <w:rFonts w:cs="Arial"/>
          <w:sz w:val="24"/>
          <w:szCs w:val="24"/>
          <w:lang w:val="es-MX"/>
        </w:rPr>
      </w:pPr>
    </w:p>
    <w:p w:rsidR="00AF5146" w:rsidRPr="00D7144E" w:rsidRDefault="00AF5146" w:rsidP="00D7144E">
      <w:pPr>
        <w:spacing w:after="0"/>
        <w:jc w:val="both"/>
        <w:rPr>
          <w:rFonts w:cs="Arial"/>
          <w:b/>
          <w:sz w:val="24"/>
          <w:szCs w:val="24"/>
          <w:lang w:val="es-MX"/>
        </w:rPr>
      </w:pPr>
      <w:r w:rsidRPr="00D7144E">
        <w:rPr>
          <w:rFonts w:cs="Arial"/>
          <w:b/>
          <w:sz w:val="24"/>
          <w:szCs w:val="24"/>
          <w:lang w:val="es-MX"/>
        </w:rPr>
        <w:t xml:space="preserve">Acción 2. </w:t>
      </w:r>
      <w:r w:rsidR="00EC4758" w:rsidRPr="00D7144E">
        <w:rPr>
          <w:rFonts w:cs="Arial"/>
          <w:b/>
          <w:sz w:val="24"/>
          <w:szCs w:val="24"/>
          <w:lang w:val="es-MX"/>
        </w:rPr>
        <w:t>Redes y Fortalecimiento de articulación</w:t>
      </w:r>
      <w:r w:rsidRPr="00D7144E">
        <w:rPr>
          <w:rFonts w:cs="Arial"/>
          <w:b/>
          <w:sz w:val="24"/>
          <w:szCs w:val="24"/>
          <w:lang w:val="es-MX"/>
        </w:rPr>
        <w:t>:</w:t>
      </w:r>
    </w:p>
    <w:p w:rsidR="00AF5146" w:rsidRPr="00D7144E" w:rsidRDefault="00AF5146" w:rsidP="00D7144E">
      <w:pPr>
        <w:spacing w:after="0"/>
        <w:contextualSpacing/>
        <w:jc w:val="both"/>
        <w:rPr>
          <w:rFonts w:cs="Arial"/>
          <w:sz w:val="24"/>
          <w:szCs w:val="24"/>
          <w:lang w:val="es-MX"/>
        </w:rPr>
      </w:pPr>
    </w:p>
    <w:p w:rsidR="00EC4758" w:rsidRPr="00D7144E" w:rsidRDefault="0001104D" w:rsidP="00D7144E">
      <w:pPr>
        <w:spacing w:after="0"/>
        <w:contextualSpacing/>
        <w:jc w:val="both"/>
        <w:rPr>
          <w:rFonts w:cs="Arial"/>
          <w:sz w:val="24"/>
          <w:szCs w:val="24"/>
          <w:lang w:val="es-MX"/>
        </w:rPr>
      </w:pPr>
      <w:r w:rsidRPr="00D7144E">
        <w:rPr>
          <w:rFonts w:cs="Arial"/>
          <w:sz w:val="24"/>
          <w:szCs w:val="24"/>
          <w:lang w:val="es-MX"/>
        </w:rPr>
        <w:t>Fortalecer la articulación institucional y la coordinación entre los procesos misionales y de apoyo, con el fin de promover la eficiencia administrativa, la transparencia y la prevención de riesgos asociados a la discrecionalidad y la opacidad, mediante la racionalización y optimización de los trámites institucionales, facilitando el acceso oportuno, claro y equitativo de los ciudadanos a los servicios de la entidad.</w:t>
      </w:r>
    </w:p>
    <w:p w:rsidR="0001104D" w:rsidRPr="00CC5AD6" w:rsidRDefault="0001104D" w:rsidP="00CC5AD6">
      <w:pPr>
        <w:spacing w:after="0"/>
        <w:contextualSpacing/>
        <w:jc w:val="both"/>
        <w:rPr>
          <w:rFonts w:cs="Arial"/>
          <w:sz w:val="24"/>
          <w:szCs w:val="24"/>
          <w:lang w:val="es-MX"/>
        </w:rPr>
      </w:pPr>
    </w:p>
    <w:p w:rsidR="00113B8B" w:rsidRPr="00CC5AD6" w:rsidRDefault="00113B8B" w:rsidP="00CC5AD6">
      <w:pPr>
        <w:pStyle w:val="Prrafodelista"/>
        <w:numPr>
          <w:ilvl w:val="0"/>
          <w:numId w:val="5"/>
        </w:numPr>
        <w:spacing w:after="0"/>
        <w:jc w:val="both"/>
        <w:rPr>
          <w:rFonts w:cs="Arial"/>
          <w:sz w:val="24"/>
          <w:szCs w:val="24"/>
          <w:lang w:val="es-MX"/>
        </w:rPr>
      </w:pPr>
      <w:r w:rsidRPr="00CC5AD6">
        <w:rPr>
          <w:rFonts w:cs="Arial"/>
          <w:sz w:val="24"/>
          <w:szCs w:val="24"/>
          <w:lang w:val="es-MX"/>
        </w:rPr>
        <w:t>Trámites y Otros Procedimientos Administrativos (OPA) inscritos en el SUIT</w:t>
      </w:r>
    </w:p>
    <w:p w:rsidR="00113B8B" w:rsidRPr="00CC5AD6" w:rsidRDefault="00113B8B" w:rsidP="00CC5AD6">
      <w:pPr>
        <w:pStyle w:val="Prrafodelista"/>
        <w:numPr>
          <w:ilvl w:val="0"/>
          <w:numId w:val="5"/>
        </w:numPr>
        <w:spacing w:after="0"/>
        <w:jc w:val="both"/>
        <w:rPr>
          <w:rFonts w:cs="Arial"/>
          <w:sz w:val="24"/>
          <w:szCs w:val="24"/>
          <w:lang w:val="es-MX"/>
        </w:rPr>
      </w:pPr>
      <w:r w:rsidRPr="00CC5AD6">
        <w:rPr>
          <w:rFonts w:cs="Arial"/>
          <w:sz w:val="24"/>
          <w:szCs w:val="24"/>
          <w:lang w:val="es-MX"/>
        </w:rPr>
        <w:t>Racionalización de Trámites.</w:t>
      </w:r>
    </w:p>
    <w:p w:rsidR="00113B8B" w:rsidRPr="00CC5AD6" w:rsidRDefault="00113B8B" w:rsidP="00CC5AD6">
      <w:pPr>
        <w:pStyle w:val="Prrafodelista"/>
        <w:spacing w:after="0"/>
        <w:jc w:val="both"/>
        <w:rPr>
          <w:rFonts w:cs="Arial"/>
          <w:sz w:val="24"/>
          <w:szCs w:val="24"/>
          <w:lang w:val="es-MX"/>
        </w:rPr>
      </w:pPr>
    </w:p>
    <w:p w:rsidR="00AF5146" w:rsidRPr="00CC5AD6" w:rsidRDefault="00AF5146" w:rsidP="00CC5AD6">
      <w:pPr>
        <w:spacing w:after="0"/>
        <w:contextualSpacing/>
        <w:jc w:val="both"/>
        <w:rPr>
          <w:rFonts w:cs="Arial"/>
          <w:sz w:val="24"/>
          <w:szCs w:val="24"/>
          <w:lang w:val="es-MX"/>
        </w:rPr>
      </w:pPr>
    </w:p>
    <w:p w:rsidR="00AF5146" w:rsidRPr="00CC5AD6" w:rsidRDefault="00AF5146" w:rsidP="00CC5AD6">
      <w:pPr>
        <w:pStyle w:val="Prrafodelista"/>
        <w:spacing w:after="0"/>
        <w:ind w:left="0"/>
        <w:jc w:val="both"/>
        <w:rPr>
          <w:rFonts w:cs="Arial"/>
          <w:b/>
          <w:sz w:val="24"/>
          <w:szCs w:val="24"/>
          <w:lang w:val="es-MX"/>
        </w:rPr>
      </w:pPr>
      <w:r w:rsidRPr="00CC5AD6">
        <w:rPr>
          <w:rFonts w:cs="Arial"/>
          <w:b/>
          <w:sz w:val="24"/>
          <w:szCs w:val="24"/>
          <w:lang w:val="es-MX"/>
        </w:rPr>
        <w:t xml:space="preserve">Acción 3. </w:t>
      </w:r>
      <w:r w:rsidR="00EC4758" w:rsidRPr="00CC5AD6">
        <w:rPr>
          <w:rFonts w:cs="Arial"/>
          <w:b/>
          <w:sz w:val="24"/>
          <w:szCs w:val="24"/>
          <w:lang w:val="es-MX"/>
        </w:rPr>
        <w:t>Modelo de estado abierto</w:t>
      </w:r>
      <w:r w:rsidRPr="00CC5AD6">
        <w:rPr>
          <w:rFonts w:cs="Arial"/>
          <w:b/>
          <w:sz w:val="24"/>
          <w:szCs w:val="24"/>
          <w:lang w:val="es-MX"/>
        </w:rPr>
        <w:t>:</w:t>
      </w:r>
    </w:p>
    <w:p w:rsidR="00AF5146" w:rsidRPr="00CC5AD6" w:rsidRDefault="00AF5146" w:rsidP="00CC5AD6">
      <w:pPr>
        <w:spacing w:after="0"/>
        <w:contextualSpacing/>
        <w:jc w:val="both"/>
        <w:rPr>
          <w:rFonts w:cs="Arial"/>
          <w:sz w:val="24"/>
          <w:szCs w:val="24"/>
          <w:lang w:val="es-MX"/>
        </w:rPr>
      </w:pPr>
    </w:p>
    <w:p w:rsidR="00AE0206" w:rsidRPr="00CC5AD6" w:rsidRDefault="0000263B" w:rsidP="00CC5AD6">
      <w:pPr>
        <w:spacing w:after="0"/>
        <w:contextualSpacing/>
        <w:jc w:val="both"/>
        <w:rPr>
          <w:rFonts w:cs="Arial"/>
          <w:sz w:val="24"/>
          <w:szCs w:val="24"/>
          <w:lang w:val="es-MX"/>
        </w:rPr>
      </w:pPr>
      <w:r w:rsidRPr="00CC5AD6">
        <w:rPr>
          <w:rFonts w:cs="Arial"/>
          <w:sz w:val="24"/>
          <w:szCs w:val="24"/>
          <w:lang w:val="es-MX"/>
        </w:rPr>
        <w:t>Fortalecer la participación ciudadana y el ejercicio del control social, mediante la implementación de espacios de diálogo permanente, la rendición de cuentas, el acceso a información pública clara, oportuna y comprensible, así como el fortalecimiento de los mecanismos de atención al ciudadano, con el propósito de evaluar la gestión institucional, promover la transparencia y consolidar la confianza de la ciudadanía en la entidad.</w:t>
      </w:r>
    </w:p>
    <w:p w:rsidR="0000263B" w:rsidRPr="00CC5AD6" w:rsidRDefault="0000263B" w:rsidP="00CC5AD6">
      <w:pPr>
        <w:spacing w:after="0"/>
        <w:contextualSpacing/>
        <w:jc w:val="both"/>
        <w:rPr>
          <w:rFonts w:cs="Arial"/>
          <w:sz w:val="24"/>
          <w:szCs w:val="24"/>
          <w:lang w:val="es-MX"/>
        </w:rPr>
      </w:pPr>
    </w:p>
    <w:p w:rsidR="00AF5146" w:rsidRPr="00CC5AD6" w:rsidRDefault="00AF5146" w:rsidP="00CC5AD6">
      <w:pPr>
        <w:pStyle w:val="Prrafodelista"/>
        <w:numPr>
          <w:ilvl w:val="0"/>
          <w:numId w:val="5"/>
        </w:numPr>
        <w:spacing w:after="0"/>
        <w:jc w:val="both"/>
        <w:rPr>
          <w:rFonts w:cs="Arial"/>
          <w:sz w:val="24"/>
          <w:szCs w:val="24"/>
          <w:lang w:val="es-MX"/>
        </w:rPr>
      </w:pPr>
      <w:r w:rsidRPr="00CC5AD6">
        <w:rPr>
          <w:rFonts w:cs="Arial"/>
          <w:sz w:val="24"/>
          <w:szCs w:val="24"/>
          <w:lang w:val="es-MX"/>
        </w:rPr>
        <w:t>Rendición de Cuentas.</w:t>
      </w:r>
    </w:p>
    <w:p w:rsidR="00AF5146" w:rsidRPr="00CC5AD6" w:rsidRDefault="00AF5146" w:rsidP="00CC5AD6">
      <w:pPr>
        <w:pStyle w:val="Prrafodelista"/>
        <w:numPr>
          <w:ilvl w:val="0"/>
          <w:numId w:val="5"/>
        </w:numPr>
        <w:spacing w:after="0"/>
        <w:jc w:val="both"/>
        <w:rPr>
          <w:rFonts w:cs="Arial"/>
          <w:sz w:val="24"/>
          <w:szCs w:val="24"/>
          <w:lang w:val="es-MX"/>
        </w:rPr>
      </w:pPr>
      <w:r w:rsidRPr="00CC5AD6">
        <w:rPr>
          <w:rFonts w:cs="Arial"/>
          <w:sz w:val="24"/>
          <w:szCs w:val="24"/>
          <w:lang w:val="es-MX"/>
        </w:rPr>
        <w:t>Mecanismos para mejorar la atención al ciudadano.</w:t>
      </w:r>
    </w:p>
    <w:p w:rsidR="009049F8" w:rsidRPr="00CC5AD6" w:rsidRDefault="009049F8" w:rsidP="00CC5AD6">
      <w:pPr>
        <w:pStyle w:val="Prrafodelista"/>
        <w:numPr>
          <w:ilvl w:val="0"/>
          <w:numId w:val="5"/>
        </w:numPr>
        <w:spacing w:after="0"/>
        <w:jc w:val="both"/>
        <w:rPr>
          <w:rFonts w:cs="Arial"/>
          <w:sz w:val="24"/>
          <w:szCs w:val="24"/>
          <w:lang w:val="es-MX"/>
        </w:rPr>
      </w:pPr>
      <w:r w:rsidRPr="00CC5AD6">
        <w:rPr>
          <w:rFonts w:cs="Arial"/>
          <w:sz w:val="24"/>
          <w:szCs w:val="24"/>
          <w:lang w:val="es-MX"/>
        </w:rPr>
        <w:t>Mecanismos para la transparencia y acceso a la información</w:t>
      </w:r>
    </w:p>
    <w:p w:rsidR="00AF5146" w:rsidRPr="00CC5AD6" w:rsidRDefault="00AF5146" w:rsidP="00CC5AD6">
      <w:pPr>
        <w:spacing w:after="0"/>
        <w:contextualSpacing/>
        <w:jc w:val="both"/>
        <w:rPr>
          <w:rFonts w:cs="Arial"/>
          <w:b/>
          <w:sz w:val="24"/>
          <w:szCs w:val="24"/>
          <w:lang w:val="es-MX"/>
        </w:rPr>
      </w:pPr>
    </w:p>
    <w:p w:rsidR="00AF5146" w:rsidRPr="00CC5AD6" w:rsidRDefault="00AF5146" w:rsidP="00CC5AD6">
      <w:pPr>
        <w:spacing w:after="0"/>
        <w:jc w:val="both"/>
        <w:rPr>
          <w:rFonts w:cs="Arial"/>
          <w:b/>
          <w:sz w:val="24"/>
          <w:szCs w:val="24"/>
          <w:lang w:val="es-MX"/>
        </w:rPr>
      </w:pPr>
      <w:r w:rsidRPr="00CC5AD6">
        <w:rPr>
          <w:rFonts w:cs="Arial"/>
          <w:b/>
          <w:sz w:val="24"/>
          <w:szCs w:val="24"/>
          <w:lang w:val="es-MX"/>
        </w:rPr>
        <w:t xml:space="preserve">Acción 4. </w:t>
      </w:r>
      <w:r w:rsidR="009049F8" w:rsidRPr="00CC5AD6">
        <w:rPr>
          <w:rFonts w:cs="Arial"/>
          <w:b/>
          <w:sz w:val="24"/>
          <w:szCs w:val="24"/>
          <w:lang w:val="es-MX"/>
        </w:rPr>
        <w:t>Iniciativas adicionales</w:t>
      </w:r>
      <w:r w:rsidRPr="00CC5AD6">
        <w:rPr>
          <w:rFonts w:cs="Arial"/>
          <w:b/>
          <w:sz w:val="24"/>
          <w:szCs w:val="24"/>
          <w:lang w:val="es-MX"/>
        </w:rPr>
        <w:t>:</w:t>
      </w:r>
    </w:p>
    <w:p w:rsidR="00C128C8" w:rsidRPr="00CC5AD6" w:rsidRDefault="00C128C8" w:rsidP="00CC5AD6">
      <w:pPr>
        <w:spacing w:after="0"/>
        <w:jc w:val="both"/>
        <w:rPr>
          <w:rFonts w:cs="Arial"/>
          <w:b/>
          <w:sz w:val="24"/>
          <w:szCs w:val="24"/>
          <w:lang w:val="es-MX"/>
        </w:rPr>
      </w:pPr>
    </w:p>
    <w:p w:rsidR="00AF5146" w:rsidRPr="00CC5AD6" w:rsidRDefault="00C128C8" w:rsidP="00CC5AD6">
      <w:pPr>
        <w:spacing w:after="0"/>
        <w:contextualSpacing/>
        <w:jc w:val="both"/>
        <w:rPr>
          <w:rFonts w:cs="Arial"/>
          <w:sz w:val="24"/>
          <w:szCs w:val="24"/>
          <w:lang w:val="es-MX"/>
        </w:rPr>
      </w:pPr>
      <w:r w:rsidRPr="00CC5AD6">
        <w:rPr>
          <w:rFonts w:cs="Arial"/>
          <w:sz w:val="24"/>
          <w:szCs w:val="24"/>
          <w:lang w:val="es-MX"/>
        </w:rPr>
        <w:t>Promover y fortalecer la cultura de integridad, ética pública y buen gobierno en la E.S.E. Hospital Departamental San Antonio de Pitalito, mediante la socialización y apropiación del Código de Integridad y del Código de Conducta y Buen Gobierno, con el fin de orientar el comportamiento de los servidores públicos y contratistas, prevenir conflictos de interés y consolidar prácticas institucionales transparentes, responsables y alineadas con los principios del servicio público.</w:t>
      </w:r>
    </w:p>
    <w:p w:rsidR="00C128C8" w:rsidRPr="00CC5AD6" w:rsidRDefault="00C128C8" w:rsidP="00CC5AD6">
      <w:pPr>
        <w:spacing w:after="0"/>
        <w:contextualSpacing/>
        <w:jc w:val="both"/>
        <w:rPr>
          <w:rFonts w:cs="Arial"/>
          <w:sz w:val="24"/>
          <w:szCs w:val="24"/>
          <w:lang w:val="es-MX"/>
        </w:rPr>
      </w:pPr>
    </w:p>
    <w:p w:rsidR="00C128C8" w:rsidRPr="00CC5AD6" w:rsidRDefault="00C128C8" w:rsidP="00CC5AD6">
      <w:pPr>
        <w:spacing w:after="0"/>
        <w:contextualSpacing/>
        <w:jc w:val="both"/>
        <w:rPr>
          <w:rFonts w:cs="Arial"/>
          <w:sz w:val="24"/>
          <w:szCs w:val="24"/>
          <w:lang w:val="es-MX"/>
        </w:rPr>
      </w:pPr>
    </w:p>
    <w:p w:rsidR="009049F8" w:rsidRPr="00CC5AD6" w:rsidRDefault="009049F8" w:rsidP="00CC5AD6">
      <w:pPr>
        <w:pStyle w:val="Prrafodelista"/>
        <w:numPr>
          <w:ilvl w:val="0"/>
          <w:numId w:val="5"/>
        </w:numPr>
        <w:spacing w:after="0"/>
        <w:jc w:val="both"/>
        <w:rPr>
          <w:rFonts w:cs="Arial"/>
          <w:sz w:val="24"/>
          <w:szCs w:val="24"/>
          <w:lang w:val="es-MX"/>
        </w:rPr>
      </w:pPr>
      <w:r w:rsidRPr="00CC5AD6">
        <w:rPr>
          <w:rFonts w:cs="Arial"/>
          <w:sz w:val="24"/>
          <w:szCs w:val="24"/>
          <w:lang w:val="es-MX"/>
        </w:rPr>
        <w:t>Socialización del Código de Integridad.</w:t>
      </w:r>
    </w:p>
    <w:p w:rsidR="003D7190" w:rsidRPr="00CC5AD6" w:rsidRDefault="009049F8" w:rsidP="00CC5AD6">
      <w:pPr>
        <w:pStyle w:val="Prrafodelista"/>
        <w:numPr>
          <w:ilvl w:val="0"/>
          <w:numId w:val="5"/>
        </w:numPr>
        <w:spacing w:after="0"/>
        <w:jc w:val="both"/>
        <w:rPr>
          <w:rFonts w:cs="Arial"/>
          <w:sz w:val="24"/>
          <w:szCs w:val="24"/>
          <w:lang w:val="es-MX"/>
        </w:rPr>
      </w:pPr>
      <w:r w:rsidRPr="00CC5AD6">
        <w:rPr>
          <w:rFonts w:cs="Arial"/>
          <w:sz w:val="24"/>
          <w:szCs w:val="24"/>
          <w:lang w:val="es-MX"/>
        </w:rPr>
        <w:lastRenderedPageBreak/>
        <w:t>Socialización del Código de Conducta y Buen Gobierno.</w:t>
      </w:r>
    </w:p>
    <w:p w:rsidR="009049F8" w:rsidRPr="00CC5AD6" w:rsidRDefault="009049F8" w:rsidP="00CC5AD6">
      <w:pPr>
        <w:spacing w:after="0"/>
        <w:contextualSpacing/>
        <w:jc w:val="both"/>
        <w:rPr>
          <w:rFonts w:cs="Arial"/>
          <w:b/>
          <w:sz w:val="24"/>
          <w:szCs w:val="24"/>
          <w:lang w:val="es-MX"/>
        </w:rPr>
      </w:pPr>
    </w:p>
    <w:p w:rsidR="003D7190" w:rsidRPr="00CC5AD6" w:rsidRDefault="00AF5146" w:rsidP="00CC5AD6">
      <w:pPr>
        <w:spacing w:after="0"/>
        <w:contextualSpacing/>
        <w:jc w:val="both"/>
        <w:rPr>
          <w:rFonts w:cs="Arial"/>
          <w:sz w:val="24"/>
          <w:szCs w:val="24"/>
          <w:lang w:val="es-MX"/>
        </w:rPr>
      </w:pPr>
      <w:r w:rsidRPr="00CC5AD6">
        <w:rPr>
          <w:rFonts w:cs="Arial"/>
          <w:sz w:val="24"/>
          <w:szCs w:val="24"/>
          <w:lang w:val="es-MX"/>
        </w:rPr>
        <w:t>Estos componentes evidencian el compromiso de la entidad con la participación ciudadana, la transparencia en la gestión pública y la prevención de la corrupción, mediante la generación de espacios de acercamiento, conocimiento e intervención de la ciudadanía en la administración pública, orientados al cumplimiento de los objetivos institucionales del Programa de Transparencia y Ética Pública.</w:t>
      </w:r>
    </w:p>
    <w:p w:rsidR="003D7190" w:rsidRPr="00CC5AD6" w:rsidRDefault="003D7190" w:rsidP="00CC5AD6">
      <w:pPr>
        <w:spacing w:after="0"/>
        <w:contextualSpacing/>
        <w:jc w:val="center"/>
        <w:rPr>
          <w:rFonts w:cs="Arial"/>
          <w:b/>
          <w:sz w:val="24"/>
          <w:szCs w:val="24"/>
          <w:lang w:val="es-MX"/>
        </w:rPr>
      </w:pPr>
    </w:p>
    <w:p w:rsidR="003D7190" w:rsidRPr="00CC5AD6" w:rsidRDefault="003D7190" w:rsidP="00CC5AD6">
      <w:pPr>
        <w:spacing w:after="0"/>
        <w:contextualSpacing/>
        <w:jc w:val="center"/>
        <w:rPr>
          <w:rFonts w:cs="Arial"/>
          <w:b/>
          <w:sz w:val="24"/>
          <w:szCs w:val="24"/>
          <w:lang w:val="es-MX"/>
        </w:rPr>
      </w:pPr>
    </w:p>
    <w:p w:rsidR="003D7190" w:rsidRPr="00CC5AD6" w:rsidRDefault="003D7190" w:rsidP="00CC5AD6">
      <w:pPr>
        <w:spacing w:after="0"/>
        <w:contextualSpacing/>
        <w:jc w:val="center"/>
        <w:rPr>
          <w:rFonts w:cs="Arial"/>
          <w:b/>
          <w:sz w:val="24"/>
          <w:szCs w:val="24"/>
          <w:lang w:val="es-MX"/>
        </w:rPr>
      </w:pPr>
    </w:p>
    <w:p w:rsidR="00F3008D" w:rsidRPr="00CC5AD6" w:rsidRDefault="00EA653B" w:rsidP="00CC5AD6">
      <w:pPr>
        <w:pStyle w:val="Ttulo2"/>
        <w:rPr>
          <w:sz w:val="24"/>
          <w:szCs w:val="24"/>
        </w:rPr>
      </w:pPr>
      <w:bookmarkStart w:id="8" w:name="_Toc188513919"/>
      <w:bookmarkStart w:id="9" w:name="_Toc217728930"/>
      <w:r w:rsidRPr="00CC5AD6">
        <w:rPr>
          <w:sz w:val="24"/>
          <w:szCs w:val="24"/>
        </w:rPr>
        <w:t xml:space="preserve">8.1 </w:t>
      </w:r>
      <w:bookmarkEnd w:id="8"/>
      <w:r w:rsidR="009C673B" w:rsidRPr="00CC5AD6">
        <w:rPr>
          <w:sz w:val="24"/>
          <w:szCs w:val="24"/>
        </w:rPr>
        <w:t>Mapa de Riesgos Institucional (MIPG).</w:t>
      </w:r>
      <w:bookmarkEnd w:id="9"/>
    </w:p>
    <w:p w:rsidR="00F3008D" w:rsidRPr="00CC5AD6" w:rsidRDefault="00F3008D" w:rsidP="00CC5AD6">
      <w:pPr>
        <w:spacing w:after="0"/>
        <w:rPr>
          <w:rFonts w:cs="Arial"/>
          <w:b/>
          <w:sz w:val="24"/>
          <w:szCs w:val="24"/>
          <w:lang w:val="es-MX"/>
        </w:rPr>
      </w:pPr>
      <w:r w:rsidRPr="00CC5AD6">
        <w:rPr>
          <w:rFonts w:cs="Arial"/>
          <w:b/>
          <w:sz w:val="24"/>
          <w:szCs w:val="24"/>
          <w:lang w:val="es-MX"/>
        </w:rPr>
        <w:tab/>
      </w:r>
    </w:p>
    <w:p w:rsidR="00F3008D" w:rsidRPr="00CC5AD6" w:rsidRDefault="00F3008D" w:rsidP="00CC5AD6">
      <w:pPr>
        <w:spacing w:after="0"/>
        <w:jc w:val="both"/>
        <w:rPr>
          <w:rFonts w:cs="Arial"/>
          <w:sz w:val="24"/>
          <w:szCs w:val="24"/>
          <w:lang w:val="es-MX"/>
        </w:rPr>
      </w:pPr>
      <w:r w:rsidRPr="00CC5AD6">
        <w:rPr>
          <w:rFonts w:cs="Arial"/>
          <w:sz w:val="24"/>
          <w:szCs w:val="24"/>
          <w:lang w:val="es-MX"/>
        </w:rPr>
        <w:t>En este componente se establecen los criterios generales para la identificación y prevención de los riesgos de corrupción de las entidades permitiendo a su vez las alarmas y la elaboración de mecanismos orientad</w:t>
      </w:r>
      <w:r w:rsidR="003D7190" w:rsidRPr="00CC5AD6">
        <w:rPr>
          <w:rFonts w:cs="Arial"/>
          <w:sz w:val="24"/>
          <w:szCs w:val="24"/>
          <w:lang w:val="es-MX"/>
        </w:rPr>
        <w:t>os a prevenirlos o evitarlos. E</w:t>
      </w:r>
      <w:r w:rsidRPr="00CC5AD6">
        <w:rPr>
          <w:rFonts w:cs="Arial"/>
          <w:sz w:val="24"/>
          <w:szCs w:val="24"/>
          <w:lang w:val="es-MX"/>
        </w:rPr>
        <w:t xml:space="preserve">s necesario recordar que el riesgo de corrupción se define como “La posibilidad de que, por acción u omisión, mediante el uso indebido del poder, de los recursos o de la información, se lesione los intereses de una entidad y en consecuencia del Estado, para un beneficio particular”. Las causas las identificamos a partir de los factores internos y externos que pueden influir en los procesos y procedimientos que generan una mayor vulnerabilidad frente a los riesgos de corrupción. </w:t>
      </w:r>
    </w:p>
    <w:p w:rsidR="00F3008D" w:rsidRPr="00CC5AD6" w:rsidRDefault="00F3008D" w:rsidP="00CC5AD6">
      <w:pPr>
        <w:spacing w:after="0"/>
        <w:ind w:left="340"/>
        <w:jc w:val="both"/>
        <w:rPr>
          <w:rFonts w:cs="Arial"/>
          <w:sz w:val="24"/>
          <w:szCs w:val="24"/>
          <w:lang w:val="es-MX"/>
        </w:rPr>
      </w:pPr>
    </w:p>
    <w:p w:rsidR="00F3008D" w:rsidRPr="00CC5AD6" w:rsidRDefault="00F3008D" w:rsidP="00CC5AD6">
      <w:pPr>
        <w:spacing w:after="0"/>
        <w:jc w:val="both"/>
        <w:rPr>
          <w:rFonts w:cs="Arial"/>
          <w:sz w:val="24"/>
          <w:szCs w:val="24"/>
          <w:lang w:val="es-MX"/>
        </w:rPr>
      </w:pPr>
      <w:r w:rsidRPr="00CC5AD6">
        <w:rPr>
          <w:rFonts w:cs="Arial"/>
          <w:sz w:val="24"/>
          <w:szCs w:val="24"/>
          <w:lang w:val="es-MX"/>
        </w:rPr>
        <w:t>La importancia radica en que tanto el cliente interno como externo contribuya a su respectiva actualización, mitigación de los mismos, seguimiento y monitoreo permanente. Otro ítem importante dentro de este primer componente son las medidas para mitigar los riesgos de la institución (incluyendo los de corrupción) y su respectivo monitoreo permanente, para ello se</w:t>
      </w:r>
      <w:r w:rsidR="000419F7" w:rsidRPr="00CC5AD6">
        <w:rPr>
          <w:rFonts w:cs="Arial"/>
          <w:sz w:val="24"/>
          <w:szCs w:val="24"/>
          <w:lang w:val="es-MX"/>
        </w:rPr>
        <w:t xml:space="preserve"> diseñó durante la </w:t>
      </w:r>
      <w:r w:rsidR="001328C8" w:rsidRPr="00CC5AD6">
        <w:rPr>
          <w:rFonts w:cs="Arial"/>
          <w:sz w:val="24"/>
          <w:szCs w:val="24"/>
          <w:lang w:val="es-MX"/>
        </w:rPr>
        <w:t>vigencia 2026</w:t>
      </w:r>
      <w:r w:rsidRPr="00CC5AD6">
        <w:rPr>
          <w:rFonts w:cs="Arial"/>
          <w:sz w:val="24"/>
          <w:szCs w:val="24"/>
          <w:lang w:val="es-MX"/>
        </w:rPr>
        <w:t xml:space="preserve"> la reformulación del Mapa de Riesgos de la Institución, con la participación de los diferentes procesos asistenciales y administrativos, a través del formato </w:t>
      </w:r>
      <w:r w:rsidRPr="00CC5AD6">
        <w:rPr>
          <w:rFonts w:cs="Arial"/>
          <w:b/>
          <w:sz w:val="24"/>
          <w:szCs w:val="24"/>
          <w:lang w:val="es-MX"/>
        </w:rPr>
        <w:t>HSP-DE-ME-F06</w:t>
      </w:r>
      <w:r w:rsidRPr="00CC5AD6">
        <w:rPr>
          <w:rFonts w:cs="Arial"/>
          <w:sz w:val="24"/>
          <w:szCs w:val="24"/>
          <w:lang w:val="es-MX"/>
        </w:rPr>
        <w:t>, el cual contiene toda la metodología del DAFP a través de archivos de Excel iniciando por: El contexto estratégico, identificación de los riesgos, análisis de los riesgos, valoración de los controles, valoración de los riesgos, seguimiento y monitoreo de lo</w:t>
      </w:r>
      <w:r w:rsidR="000419F7" w:rsidRPr="00CC5AD6">
        <w:rPr>
          <w:rFonts w:cs="Arial"/>
          <w:sz w:val="24"/>
          <w:szCs w:val="24"/>
          <w:lang w:val="es-MX"/>
        </w:rPr>
        <w:t>s riesgos, el riesgo inherente</w:t>
      </w:r>
      <w:r w:rsidRPr="00CC5AD6">
        <w:rPr>
          <w:rFonts w:cs="Arial"/>
          <w:sz w:val="24"/>
          <w:szCs w:val="24"/>
          <w:lang w:val="es-MX"/>
        </w:rPr>
        <w:t xml:space="preserve"> y la gráfica de control.  </w:t>
      </w:r>
    </w:p>
    <w:p w:rsidR="00F3008D" w:rsidRPr="00CC5AD6" w:rsidRDefault="00F3008D" w:rsidP="00CC5AD6">
      <w:pPr>
        <w:spacing w:after="0"/>
        <w:ind w:left="340"/>
        <w:jc w:val="both"/>
        <w:rPr>
          <w:rFonts w:cs="Arial"/>
          <w:noProof/>
          <w:sz w:val="24"/>
          <w:szCs w:val="24"/>
        </w:rPr>
      </w:pPr>
    </w:p>
    <w:p w:rsidR="00F3008D" w:rsidRPr="00CC5AD6" w:rsidRDefault="00F3008D" w:rsidP="00CC5AD6">
      <w:pPr>
        <w:spacing w:after="0"/>
        <w:jc w:val="both"/>
        <w:rPr>
          <w:rFonts w:cs="Arial"/>
          <w:noProof/>
          <w:sz w:val="24"/>
          <w:szCs w:val="24"/>
        </w:rPr>
      </w:pPr>
      <w:r w:rsidRPr="00CC5AD6">
        <w:rPr>
          <w:rFonts w:cs="Arial"/>
          <w:noProof/>
          <w:sz w:val="24"/>
          <w:szCs w:val="24"/>
        </w:rPr>
        <w:t>Sumado a la identificación de los riesgos por los diferentes procesos, para efectos de la consolidación de la matriz de riesgo institucional, se priorizaron un total de 3</w:t>
      </w:r>
      <w:r w:rsidR="00A17902" w:rsidRPr="00CC5AD6">
        <w:rPr>
          <w:rFonts w:cs="Arial"/>
          <w:noProof/>
          <w:sz w:val="24"/>
          <w:szCs w:val="24"/>
        </w:rPr>
        <w:t>8</w:t>
      </w:r>
      <w:r w:rsidRPr="00CC5AD6">
        <w:rPr>
          <w:rFonts w:cs="Arial"/>
          <w:noProof/>
          <w:sz w:val="24"/>
          <w:szCs w:val="24"/>
        </w:rPr>
        <w:t xml:space="preserve"> </w:t>
      </w:r>
      <w:r w:rsidRPr="00CC5AD6">
        <w:rPr>
          <w:rFonts w:cs="Arial"/>
          <w:noProof/>
          <w:sz w:val="24"/>
          <w:szCs w:val="24"/>
        </w:rPr>
        <w:lastRenderedPageBreak/>
        <w:t xml:space="preserve">riesgos, los cuales serán motivo de análisis, seguimiento, monitoreo y actualización para la presente vigencia, de acuerdo a los resultados que arrojen las respectivas auditorias internas y el trabajo en equipo por parte de cada uno de los líderes responsables de los diferentes procesos. </w:t>
      </w:r>
    </w:p>
    <w:p w:rsidR="00F3008D" w:rsidRPr="00CC5AD6" w:rsidRDefault="00F3008D" w:rsidP="00CC5AD6">
      <w:pPr>
        <w:spacing w:after="0"/>
        <w:jc w:val="both"/>
        <w:rPr>
          <w:rFonts w:cs="Arial"/>
          <w:noProof/>
          <w:sz w:val="24"/>
          <w:szCs w:val="24"/>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pPr>
    </w:p>
    <w:p w:rsidR="00F3008D" w:rsidRPr="00A23EEF" w:rsidRDefault="00F3008D" w:rsidP="00A23EEF">
      <w:pPr>
        <w:spacing w:after="0"/>
        <w:jc w:val="both"/>
        <w:rPr>
          <w:rFonts w:cs="Arial"/>
          <w:noProof/>
        </w:rPr>
        <w:sectPr w:rsidR="00F3008D" w:rsidRPr="00A23EEF" w:rsidSect="00D7144E">
          <w:headerReference w:type="even" r:id="rId14"/>
          <w:headerReference w:type="default" r:id="rId15"/>
          <w:footerReference w:type="even" r:id="rId16"/>
          <w:footerReference w:type="default" r:id="rId17"/>
          <w:headerReference w:type="first" r:id="rId18"/>
          <w:footerReference w:type="first" r:id="rId19"/>
          <w:pgSz w:w="12240" w:h="15840" w:code="1"/>
          <w:pgMar w:top="1418" w:right="1701" w:bottom="1418" w:left="1701" w:header="709" w:footer="138" w:gutter="0"/>
          <w:cols w:space="708"/>
          <w:docGrid w:linePitch="360"/>
        </w:sectPr>
      </w:pPr>
    </w:p>
    <w:p w:rsidR="00F3008D" w:rsidRPr="00A23EEF" w:rsidRDefault="008D7959" w:rsidP="00A23EEF">
      <w:pPr>
        <w:spacing w:after="0"/>
        <w:jc w:val="both"/>
        <w:rPr>
          <w:rFonts w:cs="Arial"/>
          <w:noProof/>
        </w:rPr>
      </w:pPr>
      <w:r w:rsidRPr="008D7959">
        <w:lastRenderedPageBreak/>
        <w:drawing>
          <wp:anchor distT="0" distB="0" distL="114300" distR="114300" simplePos="0" relativeHeight="251674624" behindDoc="0" locked="0" layoutInCell="1" allowOverlap="1" wp14:anchorId="77C2AF76" wp14:editId="02D23F4D">
            <wp:simplePos x="0" y="0"/>
            <wp:positionH relativeFrom="margin">
              <wp:posOffset>-519430</wp:posOffset>
            </wp:positionH>
            <wp:positionV relativeFrom="paragraph">
              <wp:posOffset>0</wp:posOffset>
            </wp:positionV>
            <wp:extent cx="9201150" cy="53340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01150" cy="533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08D" w:rsidRPr="00A23EEF" w:rsidRDefault="008D7959" w:rsidP="00A23EEF">
      <w:pPr>
        <w:spacing w:after="0"/>
        <w:jc w:val="both"/>
        <w:rPr>
          <w:rFonts w:cs="Arial"/>
          <w:noProof/>
        </w:rPr>
      </w:pPr>
      <w:r w:rsidRPr="008D7959">
        <w:lastRenderedPageBreak/>
        <w:drawing>
          <wp:anchor distT="0" distB="0" distL="114300" distR="114300" simplePos="0" relativeHeight="251675648" behindDoc="0" locked="0" layoutInCell="1" allowOverlap="1" wp14:anchorId="56D32325" wp14:editId="7CF828CB">
            <wp:simplePos x="0" y="0"/>
            <wp:positionH relativeFrom="margin">
              <wp:posOffset>-443230</wp:posOffset>
            </wp:positionH>
            <wp:positionV relativeFrom="paragraph">
              <wp:posOffset>0</wp:posOffset>
            </wp:positionV>
            <wp:extent cx="8972550" cy="5048250"/>
            <wp:effectExtent l="0" t="0" r="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72550"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08D" w:rsidRDefault="00F3008D" w:rsidP="00A23EEF">
      <w:pPr>
        <w:spacing w:after="0"/>
        <w:jc w:val="both"/>
        <w:rPr>
          <w:rFonts w:cs="Arial"/>
          <w:noProof/>
        </w:rPr>
      </w:pPr>
    </w:p>
    <w:p w:rsidR="008D7959" w:rsidRDefault="008D7959" w:rsidP="00A23EEF">
      <w:pPr>
        <w:spacing w:after="0"/>
        <w:jc w:val="both"/>
        <w:rPr>
          <w:rFonts w:cs="Arial"/>
          <w:noProof/>
        </w:rPr>
      </w:pPr>
      <w:r w:rsidRPr="008D7959">
        <w:lastRenderedPageBreak/>
        <w:drawing>
          <wp:anchor distT="0" distB="0" distL="114300" distR="114300" simplePos="0" relativeHeight="251676672" behindDoc="0" locked="0" layoutInCell="1" allowOverlap="1" wp14:anchorId="5741E93C" wp14:editId="169D7572">
            <wp:simplePos x="0" y="0"/>
            <wp:positionH relativeFrom="margin">
              <wp:align>right</wp:align>
            </wp:positionH>
            <wp:positionV relativeFrom="paragraph">
              <wp:posOffset>132715</wp:posOffset>
            </wp:positionV>
            <wp:extent cx="8572500" cy="489585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0" cy="489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959" w:rsidRDefault="008D7959" w:rsidP="00A23EEF">
      <w:pPr>
        <w:spacing w:after="0"/>
        <w:jc w:val="both"/>
        <w:rPr>
          <w:rFonts w:cs="Arial"/>
          <w:noProof/>
        </w:rPr>
      </w:pPr>
    </w:p>
    <w:p w:rsidR="008D7959" w:rsidRDefault="008D7959" w:rsidP="00A23EEF">
      <w:pPr>
        <w:spacing w:after="0"/>
        <w:jc w:val="both"/>
        <w:rPr>
          <w:rFonts w:cs="Arial"/>
          <w:noProof/>
        </w:rPr>
      </w:pPr>
      <w:r w:rsidRPr="008D7959">
        <w:lastRenderedPageBreak/>
        <w:drawing>
          <wp:anchor distT="0" distB="0" distL="114300" distR="114300" simplePos="0" relativeHeight="251677696" behindDoc="0" locked="0" layoutInCell="1" allowOverlap="1" wp14:anchorId="31AF574E" wp14:editId="2EB50A5A">
            <wp:simplePos x="0" y="0"/>
            <wp:positionH relativeFrom="margin">
              <wp:align>right</wp:align>
            </wp:positionH>
            <wp:positionV relativeFrom="paragraph">
              <wp:posOffset>18415</wp:posOffset>
            </wp:positionV>
            <wp:extent cx="8686800" cy="4972050"/>
            <wp:effectExtent l="0" t="0" r="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86800" cy="497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D7959" w:rsidRDefault="008D7959" w:rsidP="00A23EEF">
      <w:pPr>
        <w:spacing w:after="0"/>
        <w:jc w:val="both"/>
        <w:rPr>
          <w:rFonts w:cs="Arial"/>
          <w:noProof/>
        </w:rPr>
      </w:pPr>
    </w:p>
    <w:p w:rsidR="008D7959" w:rsidRDefault="008D7959" w:rsidP="00A23EEF">
      <w:pPr>
        <w:spacing w:after="0"/>
        <w:jc w:val="both"/>
        <w:rPr>
          <w:rFonts w:cs="Arial"/>
          <w:noProof/>
        </w:rPr>
      </w:pPr>
      <w:r w:rsidRPr="008D7959">
        <w:lastRenderedPageBreak/>
        <w:drawing>
          <wp:anchor distT="0" distB="0" distL="114300" distR="114300" simplePos="0" relativeHeight="251678720" behindDoc="0" locked="0" layoutInCell="1" allowOverlap="1" wp14:anchorId="725AEF51" wp14:editId="259BE15A">
            <wp:simplePos x="0" y="0"/>
            <wp:positionH relativeFrom="margin">
              <wp:align>right</wp:align>
            </wp:positionH>
            <wp:positionV relativeFrom="paragraph">
              <wp:posOffset>0</wp:posOffset>
            </wp:positionV>
            <wp:extent cx="8553450" cy="4991100"/>
            <wp:effectExtent l="0" t="0" r="0" b="0"/>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553450" cy="499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3008D" w:rsidRPr="00A23EEF" w:rsidRDefault="00F3008D" w:rsidP="00A23EEF">
      <w:pPr>
        <w:spacing w:after="0"/>
        <w:jc w:val="both"/>
        <w:rPr>
          <w:rFonts w:cs="Arial"/>
          <w:noProof/>
        </w:rPr>
        <w:sectPr w:rsidR="00F3008D" w:rsidRPr="00A23EEF" w:rsidSect="00CC5AD6">
          <w:footerReference w:type="first" r:id="rId25"/>
          <w:pgSz w:w="15840" w:h="12240" w:orient="landscape" w:code="1"/>
          <w:pgMar w:top="1701" w:right="1418" w:bottom="1701" w:left="1418" w:header="255" w:footer="0" w:gutter="0"/>
          <w:cols w:space="708"/>
          <w:docGrid w:linePitch="360"/>
        </w:sectPr>
      </w:pPr>
    </w:p>
    <w:p w:rsidR="009C673B" w:rsidRPr="009C673B" w:rsidRDefault="009C673B" w:rsidP="009C673B">
      <w:pPr>
        <w:spacing w:after="0"/>
        <w:jc w:val="both"/>
        <w:rPr>
          <w:b/>
        </w:rPr>
      </w:pPr>
      <w:r w:rsidRPr="009C673B">
        <w:rPr>
          <w:rFonts w:cs="Arial"/>
          <w:b/>
        </w:rPr>
        <w:lastRenderedPageBreak/>
        <w:t xml:space="preserve">8.2 </w:t>
      </w:r>
      <w:r w:rsidRPr="009C673B">
        <w:rPr>
          <w:b/>
        </w:rPr>
        <w:t>Matriz de Riesgos SICOF (riesgos de corrupción, opacidad y fraude).</w:t>
      </w:r>
    </w:p>
    <w:p w:rsidR="00F3008D" w:rsidRPr="00A23EEF" w:rsidRDefault="00501E60" w:rsidP="00A23EEF">
      <w:pPr>
        <w:pStyle w:val="Prrafodelista"/>
        <w:ind w:left="360"/>
        <w:jc w:val="both"/>
        <w:rPr>
          <w:rFonts w:cs="Arial"/>
          <w:b/>
        </w:rPr>
      </w:pPr>
      <w:r w:rsidRPr="008D7959">
        <w:drawing>
          <wp:anchor distT="0" distB="0" distL="114300" distR="114300" simplePos="0" relativeHeight="251679744" behindDoc="0" locked="0" layoutInCell="1" allowOverlap="1" wp14:anchorId="6820F4F6" wp14:editId="53627535">
            <wp:simplePos x="0" y="0"/>
            <wp:positionH relativeFrom="margin">
              <wp:posOffset>-152400</wp:posOffset>
            </wp:positionH>
            <wp:positionV relativeFrom="paragraph">
              <wp:posOffset>257175</wp:posOffset>
            </wp:positionV>
            <wp:extent cx="8257540" cy="4060825"/>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257540" cy="4060825"/>
                    </a:xfrm>
                    <a:prstGeom prst="rect">
                      <a:avLst/>
                    </a:prstGeom>
                    <a:noFill/>
                    <a:ln>
                      <a:noFill/>
                    </a:ln>
                  </pic:spPr>
                </pic:pic>
              </a:graphicData>
            </a:graphic>
          </wp:anchor>
        </w:drawing>
      </w:r>
    </w:p>
    <w:p w:rsidR="00F3008D" w:rsidRPr="00A23EEF" w:rsidRDefault="00F3008D" w:rsidP="00A23EEF">
      <w:pPr>
        <w:pStyle w:val="Prrafodelista"/>
        <w:ind w:left="360"/>
        <w:jc w:val="both"/>
        <w:rPr>
          <w:rFonts w:cs="Arial"/>
          <w:b/>
        </w:rPr>
      </w:pPr>
    </w:p>
    <w:p w:rsidR="00F3008D" w:rsidRPr="00A23EEF" w:rsidRDefault="00F3008D" w:rsidP="00A23EEF">
      <w:pPr>
        <w:pStyle w:val="Prrafodelista"/>
        <w:ind w:left="360"/>
        <w:jc w:val="both"/>
        <w:rPr>
          <w:rFonts w:cs="Arial"/>
          <w:b/>
        </w:rPr>
      </w:pPr>
    </w:p>
    <w:p w:rsidR="00F3008D" w:rsidRPr="00A23EEF" w:rsidRDefault="00F3008D" w:rsidP="00A23EEF">
      <w:pPr>
        <w:pStyle w:val="Prrafodelista"/>
        <w:ind w:left="360"/>
        <w:jc w:val="both"/>
        <w:rPr>
          <w:rFonts w:cs="Arial"/>
          <w:b/>
        </w:rPr>
      </w:pPr>
    </w:p>
    <w:p w:rsidR="00F3008D" w:rsidRPr="00A23EEF" w:rsidRDefault="00F3008D" w:rsidP="00A23EEF">
      <w:pPr>
        <w:pStyle w:val="Prrafodelista"/>
        <w:ind w:left="360"/>
        <w:jc w:val="both"/>
        <w:rPr>
          <w:rFonts w:cs="Arial"/>
          <w:b/>
        </w:rPr>
      </w:pPr>
    </w:p>
    <w:p w:rsidR="00F3008D" w:rsidRPr="00A23EEF" w:rsidRDefault="00501E60" w:rsidP="00A23EEF">
      <w:pPr>
        <w:pStyle w:val="Prrafodelista"/>
        <w:ind w:left="360"/>
        <w:jc w:val="both"/>
        <w:rPr>
          <w:rFonts w:cs="Arial"/>
          <w:b/>
        </w:rPr>
      </w:pPr>
      <w:r w:rsidRPr="00501E60">
        <w:lastRenderedPageBreak/>
        <w:drawing>
          <wp:anchor distT="0" distB="0" distL="114300" distR="114300" simplePos="0" relativeHeight="251680768" behindDoc="0" locked="0" layoutInCell="1" allowOverlap="1" wp14:anchorId="0337450E" wp14:editId="7A60D28B">
            <wp:simplePos x="0" y="0"/>
            <wp:positionH relativeFrom="margin">
              <wp:align>left</wp:align>
            </wp:positionH>
            <wp:positionV relativeFrom="paragraph">
              <wp:posOffset>156210</wp:posOffset>
            </wp:positionV>
            <wp:extent cx="8458200" cy="4453890"/>
            <wp:effectExtent l="0" t="0" r="0" b="3810"/>
            <wp:wrapTopAndBottom/>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58200" cy="4453890"/>
                    </a:xfrm>
                    <a:prstGeom prst="rect">
                      <a:avLst/>
                    </a:prstGeom>
                    <a:noFill/>
                    <a:ln>
                      <a:noFill/>
                    </a:ln>
                  </pic:spPr>
                </pic:pic>
              </a:graphicData>
            </a:graphic>
            <wp14:sizeRelH relativeFrom="margin">
              <wp14:pctWidth>0</wp14:pctWidth>
            </wp14:sizeRelH>
          </wp:anchor>
        </w:drawing>
      </w:r>
    </w:p>
    <w:p w:rsidR="00F3008D" w:rsidRPr="00A23EEF" w:rsidRDefault="00F3008D" w:rsidP="00A23EEF">
      <w:pPr>
        <w:pStyle w:val="Prrafodelista"/>
        <w:ind w:left="360"/>
        <w:jc w:val="both"/>
        <w:rPr>
          <w:rFonts w:cs="Arial"/>
          <w:b/>
        </w:rPr>
      </w:pPr>
    </w:p>
    <w:p w:rsidR="00F3008D" w:rsidRPr="00A23EEF" w:rsidRDefault="00F3008D" w:rsidP="00A23EEF">
      <w:pPr>
        <w:pStyle w:val="Prrafodelista"/>
        <w:ind w:left="360"/>
        <w:jc w:val="both"/>
        <w:rPr>
          <w:rFonts w:cs="Arial"/>
          <w:b/>
        </w:rPr>
      </w:pPr>
    </w:p>
    <w:p w:rsidR="00F3008D" w:rsidRPr="00A23EEF" w:rsidRDefault="00501E60" w:rsidP="00A23EEF">
      <w:pPr>
        <w:pStyle w:val="Prrafodelista"/>
        <w:ind w:left="360"/>
        <w:jc w:val="both"/>
        <w:rPr>
          <w:rFonts w:cs="Arial"/>
          <w:b/>
        </w:rPr>
      </w:pPr>
      <w:r w:rsidRPr="00501E60">
        <w:lastRenderedPageBreak/>
        <w:drawing>
          <wp:anchor distT="0" distB="0" distL="114300" distR="114300" simplePos="0" relativeHeight="251681792" behindDoc="0" locked="0" layoutInCell="1" allowOverlap="1" wp14:anchorId="6F7A21FF" wp14:editId="3B771C03">
            <wp:simplePos x="0" y="0"/>
            <wp:positionH relativeFrom="margin">
              <wp:align>left</wp:align>
            </wp:positionH>
            <wp:positionV relativeFrom="paragraph">
              <wp:posOffset>251460</wp:posOffset>
            </wp:positionV>
            <wp:extent cx="8255635" cy="4572000"/>
            <wp:effectExtent l="0" t="0" r="0" b="0"/>
            <wp:wrapTopAndBottom/>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55635" cy="4572000"/>
                    </a:xfrm>
                    <a:prstGeom prst="rect">
                      <a:avLst/>
                    </a:prstGeom>
                    <a:noFill/>
                    <a:ln>
                      <a:noFill/>
                    </a:ln>
                  </pic:spPr>
                </pic:pic>
              </a:graphicData>
            </a:graphic>
            <wp14:sizeRelV relativeFrom="margin">
              <wp14:pctHeight>0</wp14:pctHeight>
            </wp14:sizeRelV>
          </wp:anchor>
        </w:drawing>
      </w:r>
    </w:p>
    <w:p w:rsidR="00F3008D" w:rsidRPr="00A23EEF" w:rsidRDefault="00F3008D" w:rsidP="00A23EEF">
      <w:pPr>
        <w:pStyle w:val="Prrafodelista"/>
        <w:ind w:left="360"/>
        <w:jc w:val="both"/>
        <w:rPr>
          <w:rFonts w:cs="Arial"/>
          <w:b/>
        </w:rPr>
      </w:pPr>
    </w:p>
    <w:p w:rsidR="00F3008D" w:rsidRDefault="00F3008D" w:rsidP="00A23EEF">
      <w:pPr>
        <w:pStyle w:val="Prrafodelista"/>
        <w:ind w:left="360"/>
        <w:jc w:val="both"/>
        <w:rPr>
          <w:rFonts w:cs="Arial"/>
          <w:noProof/>
        </w:rPr>
      </w:pPr>
    </w:p>
    <w:p w:rsidR="00501E60" w:rsidRDefault="00501E60" w:rsidP="00A23EEF">
      <w:pPr>
        <w:pStyle w:val="Prrafodelista"/>
        <w:ind w:left="360"/>
        <w:jc w:val="both"/>
        <w:rPr>
          <w:rFonts w:cs="Arial"/>
          <w:noProof/>
        </w:rPr>
      </w:pPr>
      <w:r w:rsidRPr="00501E60">
        <w:lastRenderedPageBreak/>
        <w:drawing>
          <wp:anchor distT="0" distB="0" distL="114300" distR="114300" simplePos="0" relativeHeight="251682816" behindDoc="0" locked="0" layoutInCell="1" allowOverlap="1" wp14:anchorId="637A79FA" wp14:editId="6CA65252">
            <wp:simplePos x="0" y="0"/>
            <wp:positionH relativeFrom="margin">
              <wp:align>right</wp:align>
            </wp:positionH>
            <wp:positionV relativeFrom="paragraph">
              <wp:posOffset>118110</wp:posOffset>
            </wp:positionV>
            <wp:extent cx="8257540" cy="4139989"/>
            <wp:effectExtent l="0" t="0" r="0"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57540" cy="4139989"/>
                    </a:xfrm>
                    <a:prstGeom prst="rect">
                      <a:avLst/>
                    </a:prstGeom>
                    <a:noFill/>
                    <a:ln>
                      <a:noFill/>
                    </a:ln>
                  </pic:spPr>
                </pic:pic>
              </a:graphicData>
            </a:graphic>
          </wp:anchor>
        </w:drawing>
      </w:r>
    </w:p>
    <w:p w:rsidR="00501E60" w:rsidRDefault="00501E60" w:rsidP="00A23EEF">
      <w:pPr>
        <w:pStyle w:val="Prrafodelista"/>
        <w:ind w:left="360"/>
        <w:jc w:val="both"/>
        <w:rPr>
          <w:rFonts w:cs="Arial"/>
          <w:noProof/>
        </w:rPr>
      </w:pPr>
    </w:p>
    <w:p w:rsidR="00501E60" w:rsidRDefault="00501E60" w:rsidP="00A23EEF">
      <w:pPr>
        <w:pStyle w:val="Prrafodelista"/>
        <w:ind w:left="360"/>
        <w:jc w:val="both"/>
        <w:rPr>
          <w:rFonts w:cs="Arial"/>
          <w:noProof/>
        </w:rPr>
      </w:pPr>
    </w:p>
    <w:p w:rsidR="00F3008D" w:rsidRPr="00501E60" w:rsidRDefault="00F3008D" w:rsidP="00501E60">
      <w:pPr>
        <w:jc w:val="both"/>
        <w:rPr>
          <w:rFonts w:cs="Arial"/>
          <w:b/>
        </w:rPr>
        <w:sectPr w:rsidR="00F3008D" w:rsidRPr="00501E60" w:rsidSect="00CC5AD6">
          <w:headerReference w:type="default" r:id="rId30"/>
          <w:footerReference w:type="default" r:id="rId31"/>
          <w:pgSz w:w="15840" w:h="12240" w:orient="landscape" w:code="1"/>
          <w:pgMar w:top="142" w:right="1418" w:bottom="1701" w:left="1418" w:header="0" w:footer="454" w:gutter="0"/>
          <w:pgNumType w:start="1"/>
          <w:cols w:space="708"/>
          <w:docGrid w:linePitch="360"/>
        </w:sectPr>
      </w:pPr>
    </w:p>
    <w:p w:rsidR="00BC0B14" w:rsidRPr="00501E60" w:rsidRDefault="00BC0B14" w:rsidP="00BC0B14">
      <w:pPr>
        <w:spacing w:after="0"/>
        <w:jc w:val="both"/>
        <w:rPr>
          <w:rFonts w:cs="Arial"/>
          <w:b/>
          <w:lang w:val="es-MX"/>
        </w:rPr>
      </w:pPr>
      <w:bookmarkStart w:id="10" w:name="_Toc188513920"/>
      <w:r w:rsidRPr="00501E60">
        <w:rPr>
          <w:b/>
        </w:rPr>
        <w:lastRenderedPageBreak/>
        <w:t>8.3</w:t>
      </w:r>
      <w:r w:rsidR="00EA653B" w:rsidRPr="00501E60">
        <w:rPr>
          <w:b/>
        </w:rPr>
        <w:t xml:space="preserve"> </w:t>
      </w:r>
      <w:bookmarkEnd w:id="10"/>
      <w:r w:rsidRPr="00501E60">
        <w:rPr>
          <w:rFonts w:cs="Arial"/>
          <w:b/>
          <w:lang w:val="es-MX"/>
        </w:rPr>
        <w:t>Gestión del Riesgo institucional</w:t>
      </w:r>
    </w:p>
    <w:p w:rsidR="00464927" w:rsidRPr="00A23EEF" w:rsidRDefault="00501E60" w:rsidP="00A23EEF">
      <w:pPr>
        <w:spacing w:after="0"/>
        <w:jc w:val="both"/>
        <w:rPr>
          <w:rFonts w:eastAsia="Times New Roman" w:cs="Arial"/>
          <w:lang w:val="es-MX"/>
        </w:rPr>
      </w:pPr>
      <w:r w:rsidRPr="00501E60">
        <w:drawing>
          <wp:anchor distT="0" distB="0" distL="114300" distR="114300" simplePos="0" relativeHeight="251683840" behindDoc="0" locked="0" layoutInCell="1" allowOverlap="1" wp14:anchorId="43B10036" wp14:editId="7861EB29">
            <wp:simplePos x="0" y="0"/>
            <wp:positionH relativeFrom="margin">
              <wp:align>left</wp:align>
            </wp:positionH>
            <wp:positionV relativeFrom="paragraph">
              <wp:posOffset>182880</wp:posOffset>
            </wp:positionV>
            <wp:extent cx="5611495" cy="6441440"/>
            <wp:effectExtent l="0" t="0" r="8255"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1495" cy="6441440"/>
                    </a:xfrm>
                    <a:prstGeom prst="rect">
                      <a:avLst/>
                    </a:prstGeom>
                    <a:noFill/>
                    <a:ln>
                      <a:noFill/>
                    </a:ln>
                  </pic:spPr>
                </pic:pic>
              </a:graphicData>
            </a:graphic>
            <wp14:sizeRelV relativeFrom="margin">
              <wp14:pctHeight>0</wp14:pctHeight>
            </wp14:sizeRelV>
          </wp:anchor>
        </w:drawing>
      </w:r>
    </w:p>
    <w:p w:rsidR="00BC0B14" w:rsidRDefault="00BC0B14" w:rsidP="00A23EEF">
      <w:pPr>
        <w:spacing w:after="0"/>
        <w:jc w:val="both"/>
        <w:rPr>
          <w:rFonts w:eastAsia="Times New Roman" w:cs="Arial"/>
          <w:lang w:val="es-MX"/>
        </w:rPr>
      </w:pPr>
    </w:p>
    <w:p w:rsidR="00BC0B14" w:rsidRDefault="00BC0B14" w:rsidP="00A23EEF">
      <w:pPr>
        <w:spacing w:after="0"/>
        <w:jc w:val="both"/>
        <w:rPr>
          <w:rFonts w:eastAsia="Times New Roman" w:cs="Arial"/>
          <w:lang w:val="es-MX"/>
        </w:rPr>
      </w:pPr>
    </w:p>
    <w:p w:rsidR="00BC0B14" w:rsidRPr="00BC0B14" w:rsidRDefault="00BC0B14" w:rsidP="00A23EEF">
      <w:pPr>
        <w:spacing w:after="0"/>
        <w:jc w:val="both"/>
        <w:rPr>
          <w:rFonts w:eastAsia="Times New Roman" w:cs="Arial"/>
          <w:b/>
          <w:lang w:val="es-MX"/>
        </w:rPr>
      </w:pPr>
    </w:p>
    <w:p w:rsidR="00BC0B14" w:rsidRPr="00CC5AD6" w:rsidRDefault="00BC0B14" w:rsidP="00CC5AD6">
      <w:pPr>
        <w:spacing w:after="0"/>
        <w:jc w:val="both"/>
        <w:rPr>
          <w:rFonts w:cs="Arial"/>
          <w:b/>
          <w:sz w:val="24"/>
          <w:szCs w:val="24"/>
          <w:lang w:val="es-MX"/>
        </w:rPr>
      </w:pPr>
      <w:r w:rsidRPr="00BC0B14">
        <w:rPr>
          <w:rFonts w:eastAsia="Times New Roman" w:cs="Arial"/>
          <w:b/>
          <w:lang w:val="es-MX"/>
        </w:rPr>
        <w:t xml:space="preserve">8.4 </w:t>
      </w:r>
      <w:r w:rsidRPr="00CC5AD6">
        <w:rPr>
          <w:rFonts w:cs="Arial"/>
          <w:b/>
          <w:sz w:val="24"/>
          <w:szCs w:val="24"/>
          <w:lang w:val="es-MX"/>
        </w:rPr>
        <w:t>Trámites y Otros Procedimientos Administrativos (OPA) inscritos en el SUIT</w:t>
      </w:r>
    </w:p>
    <w:p w:rsidR="00BC0B14" w:rsidRPr="00CC5AD6" w:rsidRDefault="00BC0B14" w:rsidP="00CC5AD6">
      <w:pPr>
        <w:spacing w:after="0"/>
        <w:jc w:val="both"/>
        <w:rPr>
          <w:rFonts w:eastAsia="Times New Roman" w:cs="Arial"/>
          <w:sz w:val="24"/>
          <w:szCs w:val="24"/>
          <w:lang w:val="es-MX"/>
        </w:rPr>
      </w:pPr>
    </w:p>
    <w:p w:rsidR="00BC0B14" w:rsidRPr="00CC5AD6" w:rsidRDefault="00BC0B14" w:rsidP="00CC5AD6">
      <w:pPr>
        <w:spacing w:after="0"/>
        <w:jc w:val="both"/>
        <w:rPr>
          <w:rFonts w:eastAsia="Times New Roman" w:cs="Arial"/>
          <w:sz w:val="24"/>
          <w:szCs w:val="24"/>
          <w:lang w:val="es-MX"/>
        </w:rPr>
      </w:pPr>
      <w:r w:rsidRPr="00CC5AD6">
        <w:rPr>
          <w:rFonts w:eastAsia="Times New Roman" w:cs="Arial"/>
          <w:sz w:val="24"/>
          <w:szCs w:val="24"/>
          <w:lang w:val="es-MX"/>
        </w:rPr>
        <w:t>La Política de Racionalización de Trámites del Gobierno Nacional liderada por la Función Pública, busca facilitar al ciudadano el acceso a los trámites y servicios que brinda la administración pública, por lo que cada entidad debe implementar acciones</w:t>
      </w:r>
      <w:r w:rsidRPr="00CC5AD6">
        <w:rPr>
          <w:rFonts w:cs="Arial"/>
          <w:b/>
          <w:sz w:val="24"/>
          <w:szCs w:val="24"/>
          <w:lang w:val="es-MX"/>
        </w:rPr>
        <w:t xml:space="preserve"> </w:t>
      </w:r>
      <w:r w:rsidRPr="00CC5AD6">
        <w:rPr>
          <w:rFonts w:eastAsia="Times New Roman" w:cs="Arial"/>
          <w:sz w:val="24"/>
          <w:szCs w:val="24"/>
          <w:lang w:val="es-MX"/>
        </w:rPr>
        <w:t>normativas, administrativas o tecnológicas que tiendan a simplificar, estandarizar, eliminar, optimizar y automatizar los trámites existentes.</w:t>
      </w:r>
    </w:p>
    <w:p w:rsidR="00BC0B14" w:rsidRPr="00CC5AD6" w:rsidRDefault="00BC0B14" w:rsidP="00CC5AD6">
      <w:pPr>
        <w:spacing w:after="0"/>
        <w:jc w:val="both"/>
        <w:rPr>
          <w:rFonts w:eastAsia="Times New Roman" w:cs="Arial"/>
          <w:sz w:val="24"/>
          <w:szCs w:val="24"/>
          <w:lang w:val="es-MX"/>
        </w:rPr>
      </w:pPr>
    </w:p>
    <w:p w:rsidR="00464927" w:rsidRPr="00CC5AD6" w:rsidRDefault="00464927" w:rsidP="00CC5AD6">
      <w:pPr>
        <w:spacing w:after="0"/>
        <w:jc w:val="both"/>
        <w:rPr>
          <w:rFonts w:eastAsia="Times New Roman" w:cs="Arial"/>
          <w:sz w:val="24"/>
          <w:szCs w:val="24"/>
          <w:lang w:val="es-MX"/>
        </w:rPr>
      </w:pPr>
      <w:r w:rsidRPr="00CC5AD6">
        <w:rPr>
          <w:rFonts w:eastAsia="Times New Roman" w:cs="Arial"/>
          <w:sz w:val="24"/>
          <w:szCs w:val="24"/>
          <w:lang w:val="es-MX"/>
        </w:rPr>
        <w:t>Con base a lo anterior y aplicando la metodología para este componente La E.S.E. ha venido avanzado en:</w:t>
      </w:r>
    </w:p>
    <w:p w:rsidR="00464927" w:rsidRPr="00CC5AD6" w:rsidRDefault="00464927" w:rsidP="00CC5AD6">
      <w:pPr>
        <w:spacing w:after="0"/>
        <w:jc w:val="both"/>
        <w:rPr>
          <w:rFonts w:eastAsia="Times New Roman" w:cs="Arial"/>
          <w:sz w:val="24"/>
          <w:szCs w:val="24"/>
          <w:lang w:val="es-MX"/>
        </w:rPr>
      </w:pPr>
    </w:p>
    <w:p w:rsidR="00464927" w:rsidRPr="00CC5AD6" w:rsidRDefault="00464927" w:rsidP="00CC5AD6">
      <w:pPr>
        <w:pStyle w:val="Prrafodelista"/>
        <w:numPr>
          <w:ilvl w:val="0"/>
          <w:numId w:val="7"/>
        </w:numPr>
        <w:spacing w:after="0"/>
        <w:jc w:val="both"/>
        <w:rPr>
          <w:rFonts w:eastAsia="Times New Roman" w:cs="Arial"/>
          <w:b/>
          <w:sz w:val="24"/>
          <w:szCs w:val="24"/>
          <w:lang w:val="es-MX"/>
        </w:rPr>
      </w:pPr>
      <w:r w:rsidRPr="00CC5AD6">
        <w:rPr>
          <w:rFonts w:eastAsia="Times New Roman" w:cs="Arial"/>
          <w:b/>
          <w:sz w:val="24"/>
          <w:szCs w:val="24"/>
          <w:lang w:val="es-MX"/>
        </w:rPr>
        <w:t xml:space="preserve">Identificación de Trámites: </w:t>
      </w:r>
    </w:p>
    <w:p w:rsidR="00464927" w:rsidRPr="00CC5AD6" w:rsidRDefault="00464927" w:rsidP="00CC5AD6">
      <w:pPr>
        <w:spacing w:after="0"/>
        <w:jc w:val="both"/>
        <w:rPr>
          <w:rFonts w:eastAsia="Times New Roman" w:cs="Arial"/>
          <w:b/>
          <w:sz w:val="24"/>
          <w:szCs w:val="24"/>
          <w:lang w:val="es-MX"/>
        </w:rPr>
      </w:pPr>
    </w:p>
    <w:p w:rsidR="00464927" w:rsidRPr="00CC5AD6" w:rsidRDefault="00464927" w:rsidP="00CC5AD6">
      <w:pPr>
        <w:spacing w:after="0"/>
        <w:jc w:val="both"/>
        <w:rPr>
          <w:rFonts w:eastAsia="Times New Roman" w:cs="Arial"/>
          <w:sz w:val="24"/>
          <w:szCs w:val="24"/>
          <w:lang w:val="es-MX"/>
        </w:rPr>
      </w:pPr>
      <w:r w:rsidRPr="00CC5AD6">
        <w:rPr>
          <w:rFonts w:eastAsia="Times New Roman" w:cs="Arial"/>
          <w:noProof/>
          <w:sz w:val="24"/>
          <w:szCs w:val="24"/>
        </w:rPr>
        <w:drawing>
          <wp:anchor distT="0" distB="0" distL="114300" distR="114300" simplePos="0" relativeHeight="251658240" behindDoc="0" locked="0" layoutInCell="1" allowOverlap="1" wp14:anchorId="5F87720A" wp14:editId="6A2EC412">
            <wp:simplePos x="0" y="0"/>
            <wp:positionH relativeFrom="column">
              <wp:posOffset>88265</wp:posOffset>
            </wp:positionH>
            <wp:positionV relativeFrom="paragraph">
              <wp:posOffset>892810</wp:posOffset>
            </wp:positionV>
            <wp:extent cx="5573393" cy="1816100"/>
            <wp:effectExtent l="19050" t="19050" r="27940" b="12700"/>
            <wp:wrapTopAndBottom/>
            <wp:docPr id="16" name="Imagen 16" descr="C:\1. HDSAP\1. PLANEACION OPERATIVA\0. Informes planeación\2025\3. PAAC\SUIT\Trami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HDSAP\1. PLANEACION OPERATIVA\0. Informes planeación\2025\3. PAAC\SUIT\Tramites.jpeg"/>
                    <pic:cNvPicPr>
                      <a:picLocks noChangeAspect="1" noChangeArrowheads="1"/>
                    </pic:cNvPicPr>
                  </pic:nvPicPr>
                  <pic:blipFill rotWithShape="1">
                    <a:blip r:embed="rId33">
                      <a:extLst>
                        <a:ext uri="{28A0092B-C50C-407E-A947-70E740481C1C}">
                          <a14:useLocalDpi xmlns:a14="http://schemas.microsoft.com/office/drawing/2010/main" val="0"/>
                        </a:ext>
                      </a:extLst>
                    </a:blip>
                    <a:srcRect l="679" t="2634" b="3190"/>
                    <a:stretch/>
                  </pic:blipFill>
                  <pic:spPr bwMode="auto">
                    <a:xfrm>
                      <a:off x="0" y="0"/>
                      <a:ext cx="5573393" cy="181610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Pr="00CC5AD6">
        <w:rPr>
          <w:rFonts w:eastAsia="Times New Roman" w:cs="Arial"/>
          <w:sz w:val="24"/>
          <w:szCs w:val="24"/>
          <w:lang w:val="es-MX"/>
        </w:rPr>
        <w:t xml:space="preserve">Se estableció el inventario de los </w:t>
      </w:r>
      <w:r w:rsidR="00BC0B14" w:rsidRPr="00CC5AD6">
        <w:rPr>
          <w:rFonts w:eastAsia="Times New Roman" w:cs="Arial"/>
          <w:sz w:val="24"/>
          <w:szCs w:val="24"/>
          <w:lang w:val="es-MX"/>
        </w:rPr>
        <w:t xml:space="preserve">trámites y Otros procedimientos administrativos (OPAS) </w:t>
      </w:r>
      <w:r w:rsidRPr="00CC5AD6">
        <w:rPr>
          <w:rFonts w:eastAsia="Times New Roman" w:cs="Arial"/>
          <w:sz w:val="24"/>
          <w:szCs w:val="24"/>
          <w:lang w:val="es-MX"/>
        </w:rPr>
        <w:t>y servicios en coherencia con los propuestos por el Departamento Administrativo de la Función Pública, realizando a la fecha la inscripción de los mismos en el SUIT (Sistema Único de Información de Trámites):</w:t>
      </w:r>
    </w:p>
    <w:p w:rsidR="00464927" w:rsidRPr="00CC5AD6" w:rsidRDefault="00464927" w:rsidP="00CC5AD6">
      <w:pPr>
        <w:spacing w:after="0"/>
        <w:jc w:val="both"/>
        <w:rPr>
          <w:rFonts w:cs="Arial"/>
          <w:b/>
          <w:sz w:val="24"/>
          <w:szCs w:val="24"/>
          <w:lang w:val="es-MX"/>
        </w:rPr>
      </w:pPr>
    </w:p>
    <w:p w:rsidR="00BC0B14" w:rsidRPr="00CC5AD6" w:rsidRDefault="00BC0B14" w:rsidP="00CC5AD6">
      <w:pPr>
        <w:pStyle w:val="Prrafodelista"/>
        <w:numPr>
          <w:ilvl w:val="0"/>
          <w:numId w:val="6"/>
        </w:numPr>
        <w:spacing w:after="0"/>
        <w:jc w:val="both"/>
        <w:rPr>
          <w:rFonts w:cs="Arial"/>
          <w:b/>
          <w:sz w:val="24"/>
          <w:szCs w:val="24"/>
          <w:highlight w:val="yellow"/>
          <w:lang w:val="es-MX"/>
        </w:rPr>
      </w:pPr>
      <w:r w:rsidRPr="00CC5AD6">
        <w:rPr>
          <w:rFonts w:eastAsia="Times New Roman" w:cs="Arial"/>
          <w:b/>
          <w:sz w:val="24"/>
          <w:szCs w:val="24"/>
          <w:highlight w:val="yellow"/>
          <w:lang w:val="es-MX"/>
        </w:rPr>
        <w:t xml:space="preserve">8.5 </w:t>
      </w:r>
      <w:r w:rsidRPr="00CC5AD6">
        <w:rPr>
          <w:rFonts w:cs="Arial"/>
          <w:b/>
          <w:sz w:val="24"/>
          <w:szCs w:val="24"/>
          <w:highlight w:val="yellow"/>
          <w:lang w:val="es-MX"/>
        </w:rPr>
        <w:t>Racionalización de Trámites.</w:t>
      </w:r>
    </w:p>
    <w:p w:rsidR="00464927" w:rsidRPr="00CC5AD6" w:rsidRDefault="00464927" w:rsidP="00CC5AD6">
      <w:pPr>
        <w:spacing w:after="0"/>
        <w:jc w:val="both"/>
        <w:rPr>
          <w:rFonts w:eastAsia="Times New Roman" w:cs="Arial"/>
          <w:sz w:val="24"/>
          <w:szCs w:val="24"/>
          <w:lang w:val="es-MX"/>
        </w:rPr>
      </w:pPr>
    </w:p>
    <w:p w:rsidR="00464927" w:rsidRPr="00CC5AD6" w:rsidRDefault="00464927" w:rsidP="00CC5AD6">
      <w:pPr>
        <w:spacing w:after="0"/>
        <w:jc w:val="both"/>
        <w:rPr>
          <w:rFonts w:eastAsia="Times New Roman" w:cs="Arial"/>
          <w:sz w:val="24"/>
          <w:szCs w:val="24"/>
          <w:lang w:val="es-MX"/>
        </w:rPr>
      </w:pPr>
      <w:r w:rsidRPr="00CC5AD6">
        <w:rPr>
          <w:rFonts w:eastAsia="Times New Roman" w:cs="Arial"/>
          <w:sz w:val="24"/>
          <w:szCs w:val="24"/>
          <w:lang w:val="es-MX"/>
        </w:rPr>
        <w:t>Para la actual vigencia se tiene programado revisar y avanzar en los trámites anteriores inscritos en la plataforma SUIT, y de cara al cumplimiento y priorización de los trámites y servicios en el Hospital se avanzará especialmente en:</w:t>
      </w:r>
    </w:p>
    <w:p w:rsidR="00464927" w:rsidRPr="00CC5AD6" w:rsidRDefault="00464927" w:rsidP="00CC5AD6">
      <w:pPr>
        <w:spacing w:after="0"/>
        <w:jc w:val="both"/>
        <w:rPr>
          <w:rFonts w:eastAsia="Times New Roman" w:cs="Arial"/>
          <w:sz w:val="24"/>
          <w:szCs w:val="24"/>
          <w:lang w:val="es-MX"/>
        </w:rPr>
      </w:pPr>
    </w:p>
    <w:p w:rsidR="00464927" w:rsidRPr="00CC5AD6" w:rsidRDefault="00464927" w:rsidP="00CC5AD6">
      <w:pPr>
        <w:spacing w:after="0"/>
        <w:ind w:left="340"/>
        <w:jc w:val="both"/>
        <w:rPr>
          <w:rFonts w:eastAsia="Times New Roman" w:cs="Arial"/>
          <w:sz w:val="24"/>
          <w:szCs w:val="24"/>
          <w:lang w:val="es-MX"/>
        </w:rPr>
      </w:pPr>
      <w:r w:rsidRPr="00CC5AD6">
        <w:rPr>
          <w:rFonts w:eastAsia="Times New Roman" w:cs="Arial"/>
          <w:sz w:val="24"/>
          <w:szCs w:val="24"/>
          <w:lang w:val="es-MX"/>
        </w:rPr>
        <w:lastRenderedPageBreak/>
        <w:t xml:space="preserve">- </w:t>
      </w:r>
      <w:r w:rsidR="00E53585" w:rsidRPr="00CC5AD6">
        <w:rPr>
          <w:rFonts w:eastAsia="Times New Roman" w:cs="Arial"/>
          <w:sz w:val="24"/>
          <w:szCs w:val="24"/>
          <w:lang w:val="es-MX"/>
        </w:rPr>
        <w:t>35042 Dispensación de medicamentos y dispositivos médicos</w:t>
      </w:r>
      <w:r w:rsidRPr="00CC5AD6">
        <w:rPr>
          <w:rFonts w:eastAsia="Times New Roman" w:cs="Arial"/>
          <w:sz w:val="24"/>
          <w:szCs w:val="24"/>
          <w:lang w:val="es-MX"/>
        </w:rPr>
        <w:t>.</w:t>
      </w:r>
    </w:p>
    <w:p w:rsidR="00E53585" w:rsidRPr="00CC5AD6" w:rsidRDefault="00E53585" w:rsidP="00CC5AD6">
      <w:pPr>
        <w:spacing w:after="0"/>
        <w:ind w:left="340"/>
        <w:jc w:val="both"/>
        <w:rPr>
          <w:rFonts w:eastAsia="Times New Roman" w:cs="Arial"/>
          <w:sz w:val="24"/>
          <w:szCs w:val="24"/>
          <w:lang w:val="es-MX"/>
        </w:rPr>
      </w:pPr>
    </w:p>
    <w:p w:rsidR="00464927" w:rsidRPr="00CC5AD6" w:rsidRDefault="00464927" w:rsidP="00CC5AD6">
      <w:pPr>
        <w:spacing w:after="0"/>
        <w:jc w:val="both"/>
        <w:rPr>
          <w:rFonts w:eastAsia="Times New Roman" w:cs="Arial"/>
          <w:sz w:val="24"/>
          <w:szCs w:val="24"/>
          <w:lang w:val="es-MX"/>
        </w:rPr>
      </w:pPr>
      <w:r w:rsidRPr="00CC5AD6">
        <w:rPr>
          <w:rFonts w:eastAsia="Times New Roman" w:cs="Arial"/>
          <w:sz w:val="24"/>
          <w:szCs w:val="24"/>
          <w:lang w:val="es-MX"/>
        </w:rPr>
        <w:t>Las acciones de racionalización deberán estar encaminadas a reducir: Costos, tiempos, documentos, pasos, procesos, procedimientos y a generar esquemas no presenciales para su realización como el uso de correos electrónicos, internet y página web.</w:t>
      </w:r>
    </w:p>
    <w:p w:rsidR="00464927" w:rsidRPr="00CC5AD6" w:rsidRDefault="00464927" w:rsidP="00CC5AD6">
      <w:pPr>
        <w:spacing w:after="0"/>
        <w:ind w:left="340"/>
        <w:jc w:val="both"/>
        <w:rPr>
          <w:rFonts w:eastAsia="Times New Roman" w:cs="Arial"/>
          <w:sz w:val="24"/>
          <w:szCs w:val="24"/>
          <w:lang w:val="es-MX"/>
        </w:rPr>
      </w:pPr>
    </w:p>
    <w:p w:rsidR="00464927" w:rsidRPr="00CC5AD6" w:rsidRDefault="00464927" w:rsidP="00CC5AD6">
      <w:pPr>
        <w:spacing w:after="0"/>
        <w:ind w:left="340"/>
        <w:jc w:val="both"/>
        <w:rPr>
          <w:rFonts w:eastAsia="Times New Roman" w:cs="Arial"/>
          <w:sz w:val="24"/>
          <w:szCs w:val="24"/>
          <w:lang w:val="es-MX"/>
        </w:rPr>
      </w:pPr>
      <w:r w:rsidRPr="00CC5AD6">
        <w:rPr>
          <w:rFonts w:eastAsia="Times New Roman" w:cs="Arial"/>
          <w:sz w:val="24"/>
          <w:szCs w:val="24"/>
          <w:lang w:val="es-MX"/>
        </w:rPr>
        <w:t>A continuación, se detalla la matriz de la estrategia de racionalización de trámites y servicios:</w:t>
      </w:r>
    </w:p>
    <w:p w:rsidR="00464927" w:rsidRPr="00CC5AD6" w:rsidRDefault="00501E60" w:rsidP="00CC5AD6">
      <w:pPr>
        <w:spacing w:after="0"/>
        <w:jc w:val="both"/>
        <w:rPr>
          <w:rFonts w:cs="Arial"/>
          <w:b/>
          <w:sz w:val="24"/>
          <w:szCs w:val="24"/>
          <w:lang w:val="es-MX"/>
        </w:rPr>
      </w:pPr>
      <w:r w:rsidRPr="00501E60">
        <w:drawing>
          <wp:anchor distT="0" distB="0" distL="114300" distR="114300" simplePos="0" relativeHeight="251684864" behindDoc="0" locked="0" layoutInCell="1" allowOverlap="1" wp14:anchorId="1F24C999" wp14:editId="6156AB00">
            <wp:simplePos x="0" y="0"/>
            <wp:positionH relativeFrom="margin">
              <wp:align>right</wp:align>
            </wp:positionH>
            <wp:positionV relativeFrom="paragraph">
              <wp:posOffset>205740</wp:posOffset>
            </wp:positionV>
            <wp:extent cx="5609590" cy="2033270"/>
            <wp:effectExtent l="0" t="0" r="0" b="508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09590" cy="2033270"/>
                    </a:xfrm>
                    <a:prstGeom prst="rect">
                      <a:avLst/>
                    </a:prstGeom>
                    <a:noFill/>
                    <a:ln>
                      <a:noFill/>
                    </a:ln>
                  </pic:spPr>
                </pic:pic>
              </a:graphicData>
            </a:graphic>
            <wp14:sizeRelV relativeFrom="margin">
              <wp14:pctHeight>0</wp14:pctHeight>
            </wp14:sizeRelV>
          </wp:anchor>
        </w:drawing>
      </w:r>
    </w:p>
    <w:p w:rsidR="00464927" w:rsidRPr="00CC5AD6" w:rsidRDefault="00464927" w:rsidP="00CC5AD6">
      <w:pPr>
        <w:spacing w:after="0"/>
        <w:jc w:val="both"/>
        <w:rPr>
          <w:rFonts w:cs="Arial"/>
          <w:b/>
          <w:sz w:val="24"/>
          <w:szCs w:val="24"/>
          <w:lang w:val="es-MX"/>
        </w:rPr>
      </w:pPr>
    </w:p>
    <w:p w:rsidR="00464927" w:rsidRPr="00CC5AD6" w:rsidRDefault="00464927" w:rsidP="00CC5AD6">
      <w:pPr>
        <w:spacing w:after="0"/>
        <w:jc w:val="both"/>
        <w:rPr>
          <w:rFonts w:cs="Arial"/>
          <w:b/>
          <w:sz w:val="24"/>
          <w:szCs w:val="24"/>
          <w:lang w:val="es-MX"/>
        </w:rPr>
      </w:pPr>
    </w:p>
    <w:p w:rsidR="0033416A" w:rsidRPr="00CC5AD6" w:rsidRDefault="00F66E4E" w:rsidP="00CC5AD6">
      <w:pPr>
        <w:pStyle w:val="Ttulo2"/>
        <w:rPr>
          <w:sz w:val="24"/>
          <w:szCs w:val="24"/>
          <w:lang w:val="es-MX"/>
        </w:rPr>
      </w:pPr>
      <w:bookmarkStart w:id="11" w:name="_Toc188513921"/>
      <w:bookmarkStart w:id="12" w:name="_Toc217728931"/>
      <w:r w:rsidRPr="00CC5AD6">
        <w:rPr>
          <w:sz w:val="24"/>
          <w:szCs w:val="24"/>
          <w:lang w:val="es-MX"/>
        </w:rPr>
        <w:t>8.6</w:t>
      </w:r>
      <w:r w:rsidR="00EA653B" w:rsidRPr="00CC5AD6">
        <w:rPr>
          <w:sz w:val="24"/>
          <w:szCs w:val="24"/>
          <w:lang w:val="es-MX"/>
        </w:rPr>
        <w:t xml:space="preserve"> </w:t>
      </w:r>
      <w:r w:rsidR="00464927" w:rsidRPr="00CC5AD6">
        <w:rPr>
          <w:sz w:val="24"/>
          <w:szCs w:val="24"/>
          <w:lang w:val="es-MX"/>
        </w:rPr>
        <w:t>Rendición de Cuentas</w:t>
      </w:r>
      <w:bookmarkEnd w:id="11"/>
      <w:bookmarkEnd w:id="12"/>
    </w:p>
    <w:p w:rsidR="00464927" w:rsidRPr="00CC5AD6" w:rsidRDefault="00464927" w:rsidP="00CC5AD6">
      <w:pPr>
        <w:pStyle w:val="Ttulo2"/>
        <w:rPr>
          <w:rFonts w:cs="Arial"/>
          <w:b w:val="0"/>
          <w:color w:val="auto"/>
          <w:sz w:val="24"/>
          <w:szCs w:val="24"/>
          <w:lang w:val="es-MX"/>
        </w:rPr>
      </w:pPr>
      <w:r w:rsidRPr="00CC5AD6">
        <w:rPr>
          <w:rFonts w:cs="Arial"/>
          <w:color w:val="auto"/>
          <w:sz w:val="24"/>
          <w:szCs w:val="24"/>
          <w:lang w:val="es-MX"/>
        </w:rPr>
        <w:tab/>
      </w:r>
      <w:r w:rsidRPr="00CC5AD6">
        <w:rPr>
          <w:rFonts w:cs="Arial"/>
          <w:color w:val="auto"/>
          <w:sz w:val="24"/>
          <w:szCs w:val="24"/>
          <w:lang w:val="es-MX"/>
        </w:rPr>
        <w:tab/>
      </w:r>
      <w:r w:rsidRPr="00CC5AD6">
        <w:rPr>
          <w:rFonts w:cs="Arial"/>
          <w:color w:val="auto"/>
          <w:sz w:val="24"/>
          <w:szCs w:val="24"/>
          <w:lang w:val="es-MX"/>
        </w:rPr>
        <w:tab/>
      </w:r>
      <w:r w:rsidRPr="00CC5AD6">
        <w:rPr>
          <w:rFonts w:cs="Arial"/>
          <w:color w:val="auto"/>
          <w:sz w:val="24"/>
          <w:szCs w:val="24"/>
          <w:lang w:val="es-MX"/>
        </w:rPr>
        <w:tab/>
      </w:r>
      <w:r w:rsidRPr="00CC5AD6">
        <w:rPr>
          <w:rFonts w:cs="Arial"/>
          <w:color w:val="auto"/>
          <w:sz w:val="24"/>
          <w:szCs w:val="24"/>
          <w:lang w:val="es-MX"/>
        </w:rPr>
        <w:tab/>
      </w:r>
      <w:r w:rsidRPr="00CC5AD6">
        <w:rPr>
          <w:rFonts w:cs="Arial"/>
          <w:color w:val="auto"/>
          <w:sz w:val="24"/>
          <w:szCs w:val="24"/>
          <w:lang w:val="es-MX"/>
        </w:rPr>
        <w:tab/>
        <w:t xml:space="preserve"> </w:t>
      </w:r>
    </w:p>
    <w:p w:rsidR="00464927" w:rsidRPr="00CC5AD6" w:rsidRDefault="00464927" w:rsidP="00CC5AD6">
      <w:pPr>
        <w:spacing w:after="0"/>
        <w:jc w:val="both"/>
        <w:rPr>
          <w:rFonts w:cs="Arial"/>
          <w:sz w:val="24"/>
          <w:szCs w:val="24"/>
          <w:lang w:val="es-MX"/>
        </w:rPr>
      </w:pPr>
      <w:r w:rsidRPr="00CC5AD6">
        <w:rPr>
          <w:rFonts w:cs="Arial"/>
          <w:sz w:val="24"/>
          <w:szCs w:val="24"/>
          <w:lang w:val="es-MX"/>
        </w:rPr>
        <w:t>Con base en la amplia normatividad existente en materia de rendición de cuentas y la reciente Ley 1757 de 2015, se ha fortalecido los mecanismos para la participación democrática, permitiendo que las entidades informemos, expliquemos y demos a conocer a nuestras comunidades los resultados de las gestiones realizadas, al igual que a otras entidades y los entes de control.  Así mismo, se ha avanzado para que en dichos espacios se presente el respectivo con</w:t>
      </w:r>
      <w:r w:rsidR="00F66E4E" w:rsidRPr="00CC5AD6">
        <w:rPr>
          <w:rFonts w:cs="Arial"/>
          <w:sz w:val="24"/>
          <w:szCs w:val="24"/>
          <w:lang w:val="es-MX"/>
        </w:rPr>
        <w:t xml:space="preserve">trol social, permitiendo de esta </w:t>
      </w:r>
      <w:r w:rsidRPr="00CC5AD6">
        <w:rPr>
          <w:rFonts w:cs="Arial"/>
          <w:sz w:val="24"/>
          <w:szCs w:val="24"/>
          <w:lang w:val="es-MX"/>
        </w:rPr>
        <w:t>manera un diálogo con los participantes donde se puedan aclarar hechos, gestiones, se atiendan solicitudes y sugerencias. Todo lo anterior nos permite evidenciar la transparencia en lo público y la aplicabilidad de los principios de Buen Gobierno.</w:t>
      </w:r>
    </w:p>
    <w:p w:rsidR="00464927" w:rsidRPr="00CC5AD6" w:rsidRDefault="00464927" w:rsidP="00CC5AD6">
      <w:pPr>
        <w:spacing w:after="0"/>
        <w:ind w:left="340"/>
        <w:jc w:val="both"/>
        <w:rPr>
          <w:rFonts w:cs="Arial"/>
          <w:sz w:val="24"/>
          <w:szCs w:val="24"/>
          <w:lang w:val="es-MX"/>
        </w:rPr>
      </w:pPr>
    </w:p>
    <w:p w:rsidR="00464927" w:rsidRPr="00CC5AD6" w:rsidRDefault="00464927" w:rsidP="00CC5AD6">
      <w:pPr>
        <w:spacing w:after="0"/>
        <w:jc w:val="both"/>
        <w:rPr>
          <w:rFonts w:cs="Arial"/>
          <w:sz w:val="24"/>
          <w:szCs w:val="24"/>
          <w:lang w:val="es-MX"/>
        </w:rPr>
      </w:pPr>
      <w:r w:rsidRPr="00CC5AD6">
        <w:rPr>
          <w:rFonts w:cs="Arial"/>
          <w:sz w:val="24"/>
          <w:szCs w:val="24"/>
          <w:lang w:val="es-MX"/>
        </w:rPr>
        <w:lastRenderedPageBreak/>
        <w:t>Dentro de los Elementos de la rendición de cuentas tenemos:</w:t>
      </w:r>
    </w:p>
    <w:p w:rsidR="00464927" w:rsidRPr="00A23EEF" w:rsidRDefault="00464927" w:rsidP="00A23EEF">
      <w:pPr>
        <w:spacing w:after="0"/>
        <w:ind w:left="340"/>
        <w:jc w:val="both"/>
        <w:rPr>
          <w:rFonts w:cs="Arial"/>
          <w:lang w:val="es-MX"/>
        </w:rPr>
      </w:pPr>
    </w:p>
    <w:p w:rsidR="00464927" w:rsidRPr="00A23EEF" w:rsidRDefault="00464927" w:rsidP="00A23EEF">
      <w:pPr>
        <w:spacing w:after="0"/>
        <w:jc w:val="both"/>
        <w:rPr>
          <w:rFonts w:cs="Arial"/>
          <w:lang w:val="es-MX"/>
        </w:rPr>
      </w:pPr>
      <w:r w:rsidRPr="00F66E4E">
        <w:rPr>
          <w:rFonts w:cs="Arial"/>
          <w:b/>
          <w:lang w:val="es-MX"/>
        </w:rPr>
        <w:t>- La Información:</w:t>
      </w:r>
      <w:r w:rsidRPr="00A23EEF">
        <w:rPr>
          <w:rFonts w:cs="Arial"/>
          <w:b/>
          <w:lang w:val="es-MX"/>
        </w:rPr>
        <w:t xml:space="preserve"> </w:t>
      </w:r>
      <w:r w:rsidRPr="00A23EEF">
        <w:rPr>
          <w:rFonts w:cs="Arial"/>
          <w:lang w:val="es-MX"/>
        </w:rPr>
        <w:t>Se refiere a la generación de datos y contenidos sobre la gestión, el resultado de la misma y el cumplimiento de sus metas misionales y las asociadas al plan de gestión y plan de desarrollo para nuestro caso. Todo lo anterior debe cumplir con los principios de calidad, disponibilidad, y oportunidad para llegar a todos los grupos poblacionales y de interés.</w:t>
      </w:r>
    </w:p>
    <w:p w:rsidR="00464927" w:rsidRPr="00A23EEF" w:rsidRDefault="00464927" w:rsidP="00A23EEF">
      <w:pPr>
        <w:spacing w:after="0"/>
        <w:ind w:left="340"/>
        <w:jc w:val="both"/>
        <w:rPr>
          <w:rFonts w:cs="Arial"/>
          <w:lang w:val="es-MX"/>
        </w:rPr>
      </w:pPr>
    </w:p>
    <w:p w:rsidR="00464927" w:rsidRPr="00A23EEF" w:rsidRDefault="00464927" w:rsidP="00A23EEF">
      <w:pPr>
        <w:spacing w:after="0"/>
        <w:jc w:val="both"/>
        <w:rPr>
          <w:rFonts w:cs="Arial"/>
          <w:lang w:val="es-MX"/>
        </w:rPr>
      </w:pPr>
      <w:r w:rsidRPr="00F66E4E">
        <w:rPr>
          <w:rFonts w:cs="Arial"/>
          <w:b/>
          <w:lang w:val="es-MX"/>
        </w:rPr>
        <w:t>- El Diálogo:</w:t>
      </w:r>
      <w:r w:rsidRPr="00A23EEF">
        <w:rPr>
          <w:rFonts w:cs="Arial"/>
          <w:b/>
          <w:lang w:val="es-MX"/>
        </w:rPr>
        <w:t xml:space="preserve"> </w:t>
      </w:r>
      <w:r w:rsidRPr="00A23EEF">
        <w:rPr>
          <w:rFonts w:cs="Arial"/>
          <w:lang w:val="es-MX"/>
        </w:rPr>
        <w:t>Se refiere a la sustentación, explicaciones y justificaciones o respuestas de la administración ante las inquietudes de los ciudadanos con los resultados y decisiones. Estos diálogos pueden realizarse a través de espacios (bien sea presenciales-generales, por segmentos o focalizados, virtuales por medio de nuevas tecnologías) donde se mantiene un contacto directo con la población.</w:t>
      </w:r>
    </w:p>
    <w:p w:rsidR="00464927" w:rsidRPr="00A23EEF" w:rsidRDefault="00464927" w:rsidP="00A23EEF">
      <w:pPr>
        <w:spacing w:after="0"/>
        <w:jc w:val="both"/>
        <w:rPr>
          <w:rFonts w:cs="Arial"/>
          <w:lang w:val="es-MX"/>
        </w:rPr>
      </w:pPr>
    </w:p>
    <w:p w:rsidR="00464927" w:rsidRPr="00A23EEF" w:rsidRDefault="00464927" w:rsidP="00A23EEF">
      <w:pPr>
        <w:spacing w:after="0"/>
        <w:jc w:val="both"/>
        <w:rPr>
          <w:rFonts w:cs="Arial"/>
          <w:lang w:val="es-MX"/>
        </w:rPr>
      </w:pPr>
      <w:r w:rsidRPr="00F66E4E">
        <w:rPr>
          <w:rFonts w:cs="Arial"/>
          <w:b/>
          <w:lang w:val="es-MX"/>
        </w:rPr>
        <w:t>- El Incentivo:</w:t>
      </w:r>
      <w:r w:rsidRPr="00A23EEF">
        <w:rPr>
          <w:rFonts w:cs="Arial"/>
          <w:b/>
          <w:lang w:val="es-MX"/>
        </w:rPr>
        <w:t xml:space="preserve"> </w:t>
      </w:r>
      <w:r w:rsidRPr="00A23EEF">
        <w:rPr>
          <w:rFonts w:cs="Arial"/>
          <w:lang w:val="es-MX"/>
        </w:rPr>
        <w:t>Se refiere a premios y controles orientados a reforzar el comportamiento de servidores públicos y ciudadanos hacia el proceso de rendición de cuentas. Se trata entonces de planear acciones que contribuyan a la interiorización de la cultura de rendición de cuentas en los servidores públicos y en los ciudadanos mediante la capacitación, el acompañamiento y el reconocimiento de experiencias.</w:t>
      </w:r>
    </w:p>
    <w:p w:rsidR="00464927" w:rsidRPr="00A23EEF" w:rsidRDefault="00464927" w:rsidP="00A23EEF">
      <w:pPr>
        <w:spacing w:after="0"/>
        <w:ind w:left="340"/>
        <w:jc w:val="both"/>
        <w:rPr>
          <w:rFonts w:cs="Arial"/>
          <w:lang w:val="es-MX"/>
        </w:rPr>
      </w:pPr>
    </w:p>
    <w:p w:rsidR="00464927" w:rsidRPr="00A23EEF" w:rsidRDefault="00464927" w:rsidP="00A23EEF">
      <w:pPr>
        <w:spacing w:after="0"/>
        <w:jc w:val="both"/>
        <w:rPr>
          <w:rFonts w:cs="Arial"/>
          <w:lang w:val="es-MX"/>
        </w:rPr>
      </w:pPr>
      <w:r w:rsidRPr="00A23EEF">
        <w:rPr>
          <w:rFonts w:cs="Arial"/>
          <w:lang w:val="es-MX"/>
        </w:rPr>
        <w:t>Con base en lo expuesto y en cumplimiento de los lineamientos normativos, La E.S.E. viene desarrollando Políticas, estrategias y herramientas para la rendición de cuentas en forma permanente, a continuación, se detallan las principales actividades a desarrollar en este componente:</w:t>
      </w:r>
    </w:p>
    <w:p w:rsidR="00464927" w:rsidRPr="00A23EEF" w:rsidRDefault="00464927" w:rsidP="00A23EEF">
      <w:pPr>
        <w:spacing w:after="0"/>
        <w:jc w:val="both"/>
        <w:rPr>
          <w:rFonts w:cs="Arial"/>
          <w:b/>
          <w:lang w:val="es-MX"/>
        </w:rPr>
      </w:pPr>
    </w:p>
    <w:p w:rsidR="00464927" w:rsidRPr="00A23EEF" w:rsidRDefault="00464927" w:rsidP="00A23EEF">
      <w:pPr>
        <w:spacing w:after="0"/>
        <w:jc w:val="both"/>
        <w:rPr>
          <w:rFonts w:cs="Arial"/>
          <w:b/>
          <w:lang w:val="es-MX"/>
        </w:rPr>
      </w:pPr>
    </w:p>
    <w:p w:rsidR="00464927" w:rsidRPr="00A23EEF" w:rsidRDefault="00501E60" w:rsidP="00A23EEF">
      <w:pPr>
        <w:spacing w:after="0"/>
        <w:jc w:val="both"/>
        <w:rPr>
          <w:rFonts w:cs="Arial"/>
          <w:b/>
          <w:lang w:val="es-MX"/>
        </w:rPr>
      </w:pPr>
      <w:r w:rsidRPr="00501E60">
        <w:lastRenderedPageBreak/>
        <w:drawing>
          <wp:anchor distT="0" distB="0" distL="114300" distR="114300" simplePos="0" relativeHeight="251685888" behindDoc="0" locked="0" layoutInCell="1" allowOverlap="1" wp14:anchorId="54EB1696" wp14:editId="59CE4E6F">
            <wp:simplePos x="0" y="0"/>
            <wp:positionH relativeFrom="margin">
              <wp:align>left</wp:align>
            </wp:positionH>
            <wp:positionV relativeFrom="paragraph">
              <wp:posOffset>0</wp:posOffset>
            </wp:positionV>
            <wp:extent cx="5612130" cy="6864350"/>
            <wp:effectExtent l="0" t="0" r="7620" b="0"/>
            <wp:wrapTopAndBottom/>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6864350"/>
                    </a:xfrm>
                    <a:prstGeom prst="rect">
                      <a:avLst/>
                    </a:prstGeom>
                    <a:noFill/>
                    <a:ln>
                      <a:noFill/>
                    </a:ln>
                  </pic:spPr>
                </pic:pic>
              </a:graphicData>
            </a:graphic>
            <wp14:sizeRelV relativeFrom="margin">
              <wp14:pctHeight>0</wp14:pctHeight>
            </wp14:sizeRelV>
          </wp:anchor>
        </w:drawing>
      </w:r>
    </w:p>
    <w:p w:rsidR="0033416A" w:rsidRDefault="0033416A" w:rsidP="005E722C">
      <w:pPr>
        <w:rPr>
          <w:lang w:val="es-MX"/>
        </w:rPr>
      </w:pPr>
      <w:bookmarkStart w:id="13" w:name="_Toc188513922"/>
    </w:p>
    <w:p w:rsidR="00464927" w:rsidRPr="00CC5AD6" w:rsidRDefault="00EA653B" w:rsidP="00CC5AD6">
      <w:pPr>
        <w:pStyle w:val="Ttulo2"/>
        <w:rPr>
          <w:rFonts w:cs="Arial"/>
          <w:color w:val="auto"/>
          <w:sz w:val="24"/>
          <w:szCs w:val="24"/>
          <w:lang w:val="es-MX"/>
        </w:rPr>
      </w:pPr>
      <w:bookmarkStart w:id="14" w:name="_Toc217728932"/>
      <w:r>
        <w:rPr>
          <w:rFonts w:cs="Arial"/>
          <w:color w:val="auto"/>
          <w:szCs w:val="22"/>
          <w:lang w:val="es-MX"/>
        </w:rPr>
        <w:lastRenderedPageBreak/>
        <w:t>8.</w:t>
      </w:r>
      <w:r w:rsidR="007732EC">
        <w:rPr>
          <w:rFonts w:cs="Arial"/>
          <w:color w:val="auto"/>
          <w:szCs w:val="22"/>
          <w:lang w:val="es-MX"/>
        </w:rPr>
        <w:t>7</w:t>
      </w:r>
      <w:r>
        <w:rPr>
          <w:rFonts w:cs="Arial"/>
          <w:color w:val="auto"/>
          <w:szCs w:val="22"/>
          <w:lang w:val="es-MX"/>
        </w:rPr>
        <w:t xml:space="preserve"> </w:t>
      </w:r>
      <w:r w:rsidR="00464927" w:rsidRPr="00CC5AD6">
        <w:rPr>
          <w:rFonts w:cs="Arial"/>
          <w:color w:val="auto"/>
          <w:sz w:val="24"/>
          <w:szCs w:val="24"/>
          <w:lang w:val="es-MX"/>
        </w:rPr>
        <w:t>Mecanismos para Mejorar la Atención al Ciudadano</w:t>
      </w:r>
      <w:bookmarkEnd w:id="13"/>
      <w:bookmarkEnd w:id="14"/>
      <w:r w:rsidR="007732EC" w:rsidRPr="00CC5AD6">
        <w:rPr>
          <w:rFonts w:cs="Arial"/>
          <w:color w:val="auto"/>
          <w:sz w:val="24"/>
          <w:szCs w:val="24"/>
          <w:lang w:val="es-MX"/>
        </w:rPr>
        <w:t xml:space="preserve"> </w:t>
      </w:r>
      <w:r w:rsidR="00464927" w:rsidRPr="00CC5AD6">
        <w:rPr>
          <w:rFonts w:cs="Arial"/>
          <w:color w:val="auto"/>
          <w:sz w:val="24"/>
          <w:szCs w:val="24"/>
          <w:lang w:val="es-MX"/>
        </w:rPr>
        <w:tab/>
      </w:r>
      <w:r w:rsidR="00464927" w:rsidRPr="00CC5AD6">
        <w:rPr>
          <w:rFonts w:cs="Arial"/>
          <w:color w:val="auto"/>
          <w:sz w:val="24"/>
          <w:szCs w:val="24"/>
          <w:lang w:val="es-MX"/>
        </w:rPr>
        <w:tab/>
      </w:r>
    </w:p>
    <w:p w:rsidR="00464927" w:rsidRPr="00CC5AD6" w:rsidRDefault="00464927" w:rsidP="00CC5AD6">
      <w:pPr>
        <w:spacing w:after="0"/>
        <w:ind w:left="340"/>
        <w:rPr>
          <w:rFonts w:cs="Arial"/>
          <w:b/>
          <w:sz w:val="24"/>
          <w:szCs w:val="24"/>
          <w:lang w:val="es-MX"/>
        </w:rPr>
      </w:pPr>
    </w:p>
    <w:p w:rsidR="00464927" w:rsidRPr="00CC5AD6" w:rsidRDefault="00464927" w:rsidP="00CC5AD6">
      <w:pPr>
        <w:spacing w:after="0"/>
        <w:jc w:val="both"/>
        <w:rPr>
          <w:rFonts w:cs="Arial"/>
          <w:sz w:val="24"/>
          <w:szCs w:val="24"/>
          <w:lang w:val="es-MX"/>
        </w:rPr>
      </w:pPr>
      <w:r w:rsidRPr="00CC5AD6">
        <w:rPr>
          <w:rFonts w:cs="Arial"/>
          <w:sz w:val="24"/>
          <w:szCs w:val="24"/>
          <w:lang w:val="es-MX"/>
        </w:rPr>
        <w:t>Este componente busca mejorar la calidad y el acceso a los trámites y servicios de las entidades públicas, mejorando la satisfacción de los ciudadanos y facilitando el ejercicio de sus derechos. Se debe desarrollar en el marco de la Política Nacional de Eficiencia Administrativa al Servicio del Ciudadano (CONPES 3785 de 2013), de acuerdo con los lineamientos del Programa Nacional de Servicio al Ciudadano (PNSC), ente rector de dicha Política.</w:t>
      </w:r>
    </w:p>
    <w:p w:rsidR="00464927" w:rsidRPr="00CC5AD6" w:rsidRDefault="00464927" w:rsidP="00CC5AD6">
      <w:pPr>
        <w:spacing w:after="0"/>
        <w:ind w:left="340"/>
        <w:jc w:val="both"/>
        <w:rPr>
          <w:rFonts w:cs="Arial"/>
          <w:sz w:val="24"/>
          <w:szCs w:val="24"/>
          <w:lang w:val="es-MX"/>
        </w:rPr>
      </w:pPr>
    </w:p>
    <w:p w:rsidR="00464927" w:rsidRPr="00CC5AD6" w:rsidRDefault="00501E60" w:rsidP="00CC5AD6">
      <w:pPr>
        <w:spacing w:after="0"/>
        <w:jc w:val="both"/>
        <w:rPr>
          <w:rFonts w:cs="Arial"/>
          <w:sz w:val="24"/>
          <w:szCs w:val="24"/>
          <w:lang w:val="es-MX"/>
        </w:rPr>
      </w:pPr>
      <w:r w:rsidRPr="00501E60">
        <w:drawing>
          <wp:anchor distT="0" distB="0" distL="114300" distR="114300" simplePos="0" relativeHeight="251686912" behindDoc="0" locked="0" layoutInCell="1" allowOverlap="1" wp14:anchorId="5AA3DF46" wp14:editId="5BB9704C">
            <wp:simplePos x="0" y="0"/>
            <wp:positionH relativeFrom="margin">
              <wp:align>left</wp:align>
            </wp:positionH>
            <wp:positionV relativeFrom="paragraph">
              <wp:posOffset>2566670</wp:posOffset>
            </wp:positionV>
            <wp:extent cx="5610860" cy="2197100"/>
            <wp:effectExtent l="0" t="0" r="889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860" cy="2197100"/>
                    </a:xfrm>
                    <a:prstGeom prst="rect">
                      <a:avLst/>
                    </a:prstGeom>
                    <a:noFill/>
                    <a:ln>
                      <a:noFill/>
                    </a:ln>
                  </pic:spPr>
                </pic:pic>
              </a:graphicData>
            </a:graphic>
            <wp14:sizeRelV relativeFrom="margin">
              <wp14:pctHeight>0</wp14:pctHeight>
            </wp14:sizeRelV>
          </wp:anchor>
        </w:drawing>
      </w:r>
      <w:r w:rsidR="00464927" w:rsidRPr="00CC5AD6">
        <w:rPr>
          <w:rFonts w:cs="Arial"/>
          <w:sz w:val="24"/>
          <w:szCs w:val="24"/>
          <w:lang w:val="es-MX"/>
        </w:rPr>
        <w:t>La E.S.E. Hospital Departamental San Antonio De Pitalito, cuenta con el proceso del nivel estratégico denominado Gestión de la Experiencia del Paciente y su Familia - GEPSF, que lidera la Oficina de atención al Usuario, cumpliendo con su sistema de información y atención, operando a través de lo que conocemos como SIAU (Servicio de Información y Atención al Usuario), el cual se ha fortalecido vigencia tras vigencia por el incremento de las necesidades de nuestra población. La GEPSF, cuenta con su plan de acción anual y contribuye en todas sus acciones a la mejora continua de la prestación de nuestros servicios de salud con calidad, eficiencia y efectividad, con enfoque en humanización de los mismos, al igual que el enfoque de la Acreditación Institucional. Además de las acciones adelantadas con éxito en esta materia, se aspira a desarrollar las siguientes actividades para la actual vigencia para el cumplimiento del presente componente:</w:t>
      </w:r>
    </w:p>
    <w:p w:rsidR="00464927" w:rsidRPr="00CC5AD6" w:rsidRDefault="00464927" w:rsidP="00CC5AD6">
      <w:pPr>
        <w:spacing w:after="0"/>
        <w:jc w:val="both"/>
        <w:rPr>
          <w:rFonts w:cs="Arial"/>
          <w:b/>
          <w:sz w:val="24"/>
          <w:szCs w:val="24"/>
          <w:lang w:val="es-MX"/>
        </w:rPr>
      </w:pPr>
    </w:p>
    <w:p w:rsidR="00464927" w:rsidRPr="00A23EEF" w:rsidRDefault="00464927" w:rsidP="00A23EEF">
      <w:pPr>
        <w:spacing w:after="0"/>
        <w:jc w:val="both"/>
        <w:rPr>
          <w:rFonts w:cs="Arial"/>
          <w:b/>
          <w:lang w:val="es-MX"/>
        </w:rPr>
      </w:pPr>
    </w:p>
    <w:p w:rsidR="00464927" w:rsidRPr="00A23EEF" w:rsidRDefault="00464927" w:rsidP="00A23EEF">
      <w:pPr>
        <w:spacing w:after="0"/>
        <w:jc w:val="both"/>
        <w:rPr>
          <w:rFonts w:cs="Arial"/>
          <w:b/>
          <w:lang w:val="es-MX"/>
        </w:rPr>
      </w:pPr>
    </w:p>
    <w:p w:rsidR="00464927" w:rsidRPr="00A23EEF" w:rsidRDefault="00501E60" w:rsidP="00A23EEF">
      <w:pPr>
        <w:spacing w:after="0"/>
        <w:jc w:val="both"/>
        <w:rPr>
          <w:rFonts w:cs="Arial"/>
          <w:b/>
          <w:lang w:val="es-MX"/>
        </w:rPr>
      </w:pPr>
      <w:r w:rsidRPr="00501E60">
        <w:lastRenderedPageBreak/>
        <w:drawing>
          <wp:anchor distT="0" distB="0" distL="114300" distR="114300" simplePos="0" relativeHeight="251687936" behindDoc="0" locked="0" layoutInCell="1" allowOverlap="1" wp14:anchorId="7415F4B7" wp14:editId="0959F9E9">
            <wp:simplePos x="0" y="0"/>
            <wp:positionH relativeFrom="margin">
              <wp:posOffset>-179705</wp:posOffset>
            </wp:positionH>
            <wp:positionV relativeFrom="paragraph">
              <wp:posOffset>0</wp:posOffset>
            </wp:positionV>
            <wp:extent cx="5787390" cy="6959600"/>
            <wp:effectExtent l="0" t="0" r="3810" b="0"/>
            <wp:wrapTopAndBottom/>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7390" cy="695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4927" w:rsidRPr="00A23EEF" w:rsidRDefault="00464927" w:rsidP="00A23EEF">
      <w:pPr>
        <w:spacing w:after="0"/>
        <w:jc w:val="both"/>
        <w:rPr>
          <w:rFonts w:cs="Arial"/>
          <w:b/>
          <w:lang w:val="es-MX"/>
        </w:rPr>
      </w:pPr>
    </w:p>
    <w:p w:rsidR="00464927" w:rsidRPr="00CC5AD6" w:rsidRDefault="00EA653B" w:rsidP="00CC5AD6">
      <w:pPr>
        <w:pStyle w:val="Ttulo2"/>
        <w:jc w:val="both"/>
        <w:rPr>
          <w:rFonts w:cs="Arial"/>
          <w:color w:val="auto"/>
          <w:sz w:val="24"/>
          <w:szCs w:val="24"/>
          <w:lang w:val="es-MX"/>
        </w:rPr>
      </w:pPr>
      <w:bookmarkStart w:id="15" w:name="_Toc188513923"/>
      <w:bookmarkStart w:id="16" w:name="_Toc217728933"/>
      <w:r>
        <w:rPr>
          <w:rFonts w:cs="Arial"/>
          <w:color w:val="auto"/>
          <w:szCs w:val="22"/>
          <w:lang w:val="es-MX"/>
        </w:rPr>
        <w:t>8.</w:t>
      </w:r>
      <w:r w:rsidR="007732EC">
        <w:rPr>
          <w:rFonts w:cs="Arial"/>
          <w:color w:val="auto"/>
          <w:szCs w:val="22"/>
          <w:lang w:val="es-MX"/>
        </w:rPr>
        <w:t>8</w:t>
      </w:r>
      <w:r>
        <w:rPr>
          <w:rFonts w:cs="Arial"/>
          <w:color w:val="auto"/>
          <w:szCs w:val="22"/>
          <w:lang w:val="es-MX"/>
        </w:rPr>
        <w:t xml:space="preserve"> </w:t>
      </w:r>
      <w:r w:rsidR="00464927" w:rsidRPr="00CC5AD6">
        <w:rPr>
          <w:rFonts w:cs="Arial"/>
          <w:color w:val="auto"/>
          <w:sz w:val="24"/>
          <w:szCs w:val="24"/>
          <w:lang w:val="es-MX"/>
        </w:rPr>
        <w:t>Mecanismos para la Transparencia y Acceso a la Información Pública</w:t>
      </w:r>
      <w:bookmarkEnd w:id="15"/>
      <w:bookmarkEnd w:id="16"/>
      <w:r w:rsidR="00FB76E4" w:rsidRPr="00CC5AD6">
        <w:rPr>
          <w:rFonts w:cs="Arial"/>
          <w:color w:val="auto"/>
          <w:sz w:val="24"/>
          <w:szCs w:val="24"/>
          <w:lang w:val="es-MX"/>
        </w:rPr>
        <w:tab/>
      </w:r>
      <w:r w:rsidR="00FB76E4" w:rsidRPr="00CC5AD6">
        <w:rPr>
          <w:rFonts w:cs="Arial"/>
          <w:color w:val="auto"/>
          <w:sz w:val="24"/>
          <w:szCs w:val="24"/>
          <w:lang w:val="es-MX"/>
        </w:rPr>
        <w:tab/>
      </w:r>
      <w:r w:rsidR="00FB76E4" w:rsidRPr="00CC5AD6">
        <w:rPr>
          <w:rFonts w:cs="Arial"/>
          <w:color w:val="auto"/>
          <w:sz w:val="24"/>
          <w:szCs w:val="24"/>
          <w:lang w:val="es-MX"/>
        </w:rPr>
        <w:tab/>
      </w:r>
      <w:r w:rsidR="00FB76E4" w:rsidRPr="00CC5AD6">
        <w:rPr>
          <w:rFonts w:cs="Arial"/>
          <w:color w:val="auto"/>
          <w:sz w:val="24"/>
          <w:szCs w:val="24"/>
          <w:lang w:val="es-MX"/>
        </w:rPr>
        <w:tab/>
      </w:r>
      <w:r w:rsidR="00464927" w:rsidRPr="00CC5AD6">
        <w:rPr>
          <w:rFonts w:cs="Arial"/>
          <w:color w:val="auto"/>
          <w:sz w:val="24"/>
          <w:szCs w:val="24"/>
          <w:lang w:val="es-MX"/>
        </w:rPr>
        <w:tab/>
      </w:r>
      <w:r w:rsidR="00464927" w:rsidRPr="00CC5AD6">
        <w:rPr>
          <w:rFonts w:cs="Arial"/>
          <w:color w:val="auto"/>
          <w:sz w:val="24"/>
          <w:szCs w:val="24"/>
          <w:lang w:val="es-MX"/>
        </w:rPr>
        <w:tab/>
      </w:r>
    </w:p>
    <w:p w:rsidR="00464927" w:rsidRPr="00CC5AD6" w:rsidRDefault="00464927" w:rsidP="00CC5AD6">
      <w:pPr>
        <w:spacing w:after="0"/>
        <w:jc w:val="both"/>
        <w:rPr>
          <w:rFonts w:cs="Arial"/>
          <w:sz w:val="24"/>
          <w:szCs w:val="24"/>
          <w:lang w:val="es-MX"/>
        </w:rPr>
      </w:pPr>
      <w:r w:rsidRPr="00CC5AD6">
        <w:rPr>
          <w:rFonts w:cs="Arial"/>
          <w:sz w:val="24"/>
          <w:szCs w:val="24"/>
          <w:lang w:val="es-MX"/>
        </w:rPr>
        <w:t>La entidad líder del diseño, promoción e implementación de este componente es la Secretaría de Transparencia, en coordinación con el Ministerio de Tecnología de la Información y Comunicaciones, Función Pública, el DNP, el Archivo General de la Nación y el DANE. El componente se enmarca en las acciones para la implementación de la Ley de Transparencia y Acceso a Información Pública Nacional; Ley 1712 de 2014 y los lineamientos del primer objetivo del CONPES 167 de 2013 “Estrategias para el mejoramiento del acceso y la calidad de la información pública”.</w:t>
      </w:r>
    </w:p>
    <w:p w:rsidR="00464927" w:rsidRPr="00CC5AD6" w:rsidRDefault="00464927" w:rsidP="00CC5AD6">
      <w:pPr>
        <w:spacing w:after="0"/>
        <w:ind w:left="340"/>
        <w:jc w:val="both"/>
        <w:rPr>
          <w:rFonts w:cs="Arial"/>
          <w:sz w:val="24"/>
          <w:szCs w:val="24"/>
          <w:lang w:val="es-MX"/>
        </w:rPr>
      </w:pPr>
    </w:p>
    <w:p w:rsidR="00464927" w:rsidRPr="00CC5AD6" w:rsidRDefault="00464927" w:rsidP="00CC5AD6">
      <w:pPr>
        <w:spacing w:after="0"/>
        <w:jc w:val="both"/>
        <w:rPr>
          <w:rFonts w:cs="Arial"/>
          <w:sz w:val="24"/>
          <w:szCs w:val="24"/>
          <w:lang w:val="es-MX"/>
        </w:rPr>
      </w:pPr>
      <w:r w:rsidRPr="00CC5AD6">
        <w:rPr>
          <w:rFonts w:cs="Arial"/>
          <w:sz w:val="24"/>
          <w:szCs w:val="24"/>
          <w:lang w:val="es-MX"/>
        </w:rPr>
        <w:t>Este componente recoge los lineamientos para la garantía del derecho fundamental de Acceso a la Información Pública regulado por la Ley 1712 de 2014 y el Decreto Reglamentario 1081 de 2015, según la cual toda persona puede acceder a la información pública en posesión o bajo el control de los sujetos obligados de la ley. En tal sentido, las entidades están llamadas a incluir en su plan anticorrupción acciones encaminadas al fortalecimiento del derecho de acceso a la información pública tanto en la gestión administrativa, como en los servidores públicos y ciudadanos.</w:t>
      </w:r>
    </w:p>
    <w:p w:rsidR="00464927" w:rsidRPr="00CC5AD6" w:rsidRDefault="00464927" w:rsidP="00CC5AD6">
      <w:pPr>
        <w:spacing w:after="0"/>
        <w:jc w:val="both"/>
        <w:rPr>
          <w:rFonts w:cs="Arial"/>
          <w:b/>
          <w:sz w:val="24"/>
          <w:szCs w:val="24"/>
          <w:lang w:val="es-MX"/>
        </w:rPr>
      </w:pPr>
    </w:p>
    <w:p w:rsidR="00464927" w:rsidRPr="00CC5AD6" w:rsidRDefault="00464927" w:rsidP="00CC5AD6">
      <w:pPr>
        <w:spacing w:after="0"/>
        <w:jc w:val="both"/>
        <w:rPr>
          <w:rFonts w:cs="Arial"/>
          <w:sz w:val="24"/>
          <w:szCs w:val="24"/>
          <w:lang w:val="es-MX"/>
        </w:rPr>
      </w:pPr>
      <w:r w:rsidRPr="00CC5AD6">
        <w:rPr>
          <w:rFonts w:cs="Arial"/>
          <w:sz w:val="24"/>
          <w:szCs w:val="24"/>
          <w:lang w:val="es-MX"/>
        </w:rPr>
        <w:t>Con base en lo anterior, tenemos que:</w:t>
      </w:r>
    </w:p>
    <w:p w:rsidR="00464927" w:rsidRPr="00CC5AD6" w:rsidRDefault="00464927" w:rsidP="00CC5AD6">
      <w:pPr>
        <w:spacing w:after="0"/>
        <w:ind w:left="340"/>
        <w:jc w:val="both"/>
        <w:rPr>
          <w:rFonts w:cs="Arial"/>
          <w:sz w:val="24"/>
          <w:szCs w:val="24"/>
          <w:lang w:val="es-MX"/>
        </w:rPr>
      </w:pPr>
    </w:p>
    <w:p w:rsidR="00464927" w:rsidRPr="00CC5AD6" w:rsidRDefault="00464927" w:rsidP="00CC5AD6">
      <w:pPr>
        <w:pStyle w:val="Prrafodelista"/>
        <w:numPr>
          <w:ilvl w:val="0"/>
          <w:numId w:val="2"/>
        </w:numPr>
        <w:spacing w:after="0"/>
        <w:ind w:left="340"/>
        <w:jc w:val="both"/>
        <w:rPr>
          <w:rFonts w:cs="Arial"/>
          <w:sz w:val="24"/>
          <w:szCs w:val="24"/>
          <w:lang w:val="es-MX"/>
        </w:rPr>
      </w:pPr>
      <w:r w:rsidRPr="00CC5AD6">
        <w:rPr>
          <w:rFonts w:cs="Arial"/>
          <w:sz w:val="24"/>
          <w:szCs w:val="24"/>
          <w:lang w:val="es-MX"/>
        </w:rPr>
        <w:t>La garantía del derecho implica:</w:t>
      </w:r>
    </w:p>
    <w:p w:rsidR="00464927" w:rsidRPr="00CC5AD6" w:rsidRDefault="00464927" w:rsidP="00CC5AD6">
      <w:pPr>
        <w:pStyle w:val="Prrafodelista"/>
        <w:spacing w:after="0"/>
        <w:ind w:left="340"/>
        <w:jc w:val="both"/>
        <w:rPr>
          <w:rFonts w:cs="Arial"/>
          <w:sz w:val="24"/>
          <w:szCs w:val="24"/>
          <w:lang w:val="es-MX"/>
        </w:rPr>
      </w:pPr>
      <w:r w:rsidRPr="00CC5AD6">
        <w:rPr>
          <w:rFonts w:cs="Arial"/>
          <w:sz w:val="24"/>
          <w:szCs w:val="24"/>
          <w:lang w:val="es-MX"/>
        </w:rPr>
        <w:t>- La obligación de divulgar proactivamente la información pública.</w:t>
      </w:r>
    </w:p>
    <w:p w:rsidR="00464927" w:rsidRPr="00CC5AD6" w:rsidRDefault="00464927" w:rsidP="00CC5AD6">
      <w:pPr>
        <w:pStyle w:val="Prrafodelista"/>
        <w:spacing w:after="0"/>
        <w:ind w:left="340"/>
        <w:jc w:val="both"/>
        <w:rPr>
          <w:rFonts w:cs="Arial"/>
          <w:sz w:val="24"/>
          <w:szCs w:val="24"/>
          <w:lang w:val="es-MX"/>
        </w:rPr>
      </w:pPr>
      <w:r w:rsidRPr="00CC5AD6">
        <w:rPr>
          <w:rFonts w:cs="Arial"/>
          <w:sz w:val="24"/>
          <w:szCs w:val="24"/>
          <w:lang w:val="es-MX"/>
        </w:rPr>
        <w:t>- Responder de buena fe, de manera adecuada, veraz, oportuna y accesible a las solicitudes de acceso.</w:t>
      </w:r>
    </w:p>
    <w:p w:rsidR="00464927" w:rsidRPr="00CC5AD6" w:rsidRDefault="00464927" w:rsidP="00CC5AD6">
      <w:pPr>
        <w:pStyle w:val="Prrafodelista"/>
        <w:spacing w:after="0"/>
        <w:ind w:left="340"/>
        <w:jc w:val="both"/>
        <w:rPr>
          <w:rFonts w:cs="Arial"/>
          <w:sz w:val="24"/>
          <w:szCs w:val="24"/>
          <w:lang w:val="es-MX"/>
        </w:rPr>
      </w:pPr>
      <w:r w:rsidRPr="00A23EEF">
        <w:rPr>
          <w:rFonts w:cs="Arial"/>
          <w:lang w:val="es-MX"/>
        </w:rPr>
        <w:t xml:space="preserve">- </w:t>
      </w:r>
      <w:r w:rsidRPr="00CC5AD6">
        <w:rPr>
          <w:rFonts w:cs="Arial"/>
          <w:sz w:val="24"/>
          <w:szCs w:val="24"/>
          <w:lang w:val="es-MX"/>
        </w:rPr>
        <w:t>La obligación de producir o capturar la información pública.</w:t>
      </w:r>
    </w:p>
    <w:p w:rsidR="00464927" w:rsidRPr="00CC5AD6" w:rsidRDefault="00464927" w:rsidP="00CC5AD6">
      <w:pPr>
        <w:spacing w:after="0"/>
        <w:ind w:left="340"/>
        <w:jc w:val="both"/>
        <w:rPr>
          <w:rFonts w:cs="Arial"/>
          <w:sz w:val="24"/>
          <w:szCs w:val="24"/>
          <w:lang w:val="es-MX"/>
        </w:rPr>
      </w:pPr>
    </w:p>
    <w:p w:rsidR="00464927" w:rsidRPr="00CC5AD6" w:rsidRDefault="00464927" w:rsidP="00CC5AD6">
      <w:pPr>
        <w:pStyle w:val="Prrafodelista"/>
        <w:numPr>
          <w:ilvl w:val="0"/>
          <w:numId w:val="2"/>
        </w:numPr>
        <w:spacing w:after="0"/>
        <w:ind w:left="340"/>
        <w:jc w:val="both"/>
        <w:rPr>
          <w:rFonts w:cs="Arial"/>
          <w:sz w:val="24"/>
          <w:szCs w:val="24"/>
          <w:lang w:val="es-MX"/>
        </w:rPr>
      </w:pPr>
      <w:r w:rsidRPr="00CC5AD6">
        <w:rPr>
          <w:rFonts w:cs="Arial"/>
          <w:sz w:val="24"/>
          <w:szCs w:val="24"/>
          <w:lang w:val="es-MX"/>
        </w:rPr>
        <w:t>Obligación de generar una cultura de transparencia:</w:t>
      </w:r>
    </w:p>
    <w:p w:rsidR="00464927" w:rsidRPr="00CC5AD6" w:rsidRDefault="00464927" w:rsidP="00CC5AD6">
      <w:pPr>
        <w:pStyle w:val="Prrafodelista"/>
        <w:spacing w:after="0"/>
        <w:ind w:left="340"/>
        <w:jc w:val="both"/>
        <w:rPr>
          <w:rFonts w:cs="Arial"/>
          <w:sz w:val="24"/>
          <w:szCs w:val="24"/>
          <w:lang w:val="es-MX"/>
        </w:rPr>
      </w:pPr>
      <w:r w:rsidRPr="00CC5AD6">
        <w:rPr>
          <w:rFonts w:cs="Arial"/>
          <w:sz w:val="24"/>
          <w:szCs w:val="24"/>
          <w:lang w:val="es-MX"/>
        </w:rPr>
        <w:t>- Obligación de implementar adecuadamente la ley y sus instrumentos.</w:t>
      </w:r>
    </w:p>
    <w:p w:rsidR="00464927" w:rsidRPr="00CC5AD6" w:rsidRDefault="00464927" w:rsidP="00CC5AD6">
      <w:pPr>
        <w:spacing w:after="0"/>
        <w:ind w:left="340"/>
        <w:jc w:val="both"/>
        <w:rPr>
          <w:rFonts w:cs="Arial"/>
          <w:sz w:val="24"/>
          <w:szCs w:val="24"/>
          <w:lang w:val="es-MX"/>
        </w:rPr>
      </w:pPr>
    </w:p>
    <w:p w:rsidR="00464927" w:rsidRPr="00CC5AD6" w:rsidRDefault="00464927" w:rsidP="00CC5AD6">
      <w:pPr>
        <w:spacing w:after="0"/>
        <w:ind w:left="340"/>
        <w:jc w:val="both"/>
        <w:rPr>
          <w:rFonts w:cs="Arial"/>
          <w:sz w:val="24"/>
          <w:szCs w:val="24"/>
          <w:lang w:val="es-MX"/>
        </w:rPr>
      </w:pPr>
      <w:r w:rsidRPr="00CC5AD6">
        <w:rPr>
          <w:rFonts w:cs="Arial"/>
          <w:sz w:val="24"/>
          <w:szCs w:val="24"/>
          <w:lang w:val="es-MX"/>
        </w:rPr>
        <w:t>Dentro de las Estrategias Generales para el desarrollo del presente componente, tenemos:</w:t>
      </w:r>
    </w:p>
    <w:p w:rsidR="00464927" w:rsidRPr="00CC5AD6" w:rsidRDefault="00464927" w:rsidP="00CC5AD6">
      <w:pPr>
        <w:spacing w:after="0"/>
        <w:ind w:left="340"/>
        <w:jc w:val="both"/>
        <w:rPr>
          <w:rFonts w:cs="Arial"/>
          <w:sz w:val="24"/>
          <w:szCs w:val="24"/>
          <w:lang w:val="es-MX"/>
        </w:rPr>
      </w:pPr>
      <w:r w:rsidRPr="00CC5AD6">
        <w:rPr>
          <w:rFonts w:cs="Arial"/>
          <w:sz w:val="24"/>
          <w:szCs w:val="24"/>
          <w:lang w:val="es-MX"/>
        </w:rPr>
        <w:t>1. Transparencia Activa</w:t>
      </w:r>
    </w:p>
    <w:p w:rsidR="00464927" w:rsidRPr="00CC5AD6" w:rsidRDefault="00464927" w:rsidP="00CC5AD6">
      <w:pPr>
        <w:spacing w:after="0"/>
        <w:ind w:left="340"/>
        <w:jc w:val="both"/>
        <w:rPr>
          <w:rFonts w:cs="Arial"/>
          <w:sz w:val="24"/>
          <w:szCs w:val="24"/>
          <w:lang w:val="es-MX"/>
        </w:rPr>
      </w:pPr>
      <w:r w:rsidRPr="00CC5AD6">
        <w:rPr>
          <w:rFonts w:cs="Arial"/>
          <w:sz w:val="24"/>
          <w:szCs w:val="24"/>
          <w:lang w:val="es-MX"/>
        </w:rPr>
        <w:lastRenderedPageBreak/>
        <w:t>2. Transparencia Pasiva</w:t>
      </w:r>
    </w:p>
    <w:p w:rsidR="00464927" w:rsidRPr="00B7397D" w:rsidRDefault="00464927" w:rsidP="00B7397D">
      <w:pPr>
        <w:spacing w:after="0"/>
        <w:ind w:left="340"/>
        <w:jc w:val="both"/>
        <w:rPr>
          <w:rFonts w:cs="Arial"/>
          <w:sz w:val="24"/>
          <w:szCs w:val="24"/>
          <w:lang w:val="es-MX"/>
        </w:rPr>
      </w:pPr>
      <w:r w:rsidRPr="00A23EEF">
        <w:rPr>
          <w:rFonts w:cs="Arial"/>
          <w:lang w:val="es-MX"/>
        </w:rPr>
        <w:t xml:space="preserve">3. </w:t>
      </w:r>
      <w:r w:rsidRPr="00B7397D">
        <w:rPr>
          <w:rFonts w:cs="Arial"/>
          <w:sz w:val="24"/>
          <w:szCs w:val="24"/>
          <w:lang w:val="es-MX"/>
        </w:rPr>
        <w:t>Instrumentos de la Gestión de la Información</w:t>
      </w:r>
    </w:p>
    <w:p w:rsidR="00464927" w:rsidRPr="00B7397D" w:rsidRDefault="00464927" w:rsidP="00B7397D">
      <w:pPr>
        <w:spacing w:after="0"/>
        <w:ind w:left="340"/>
        <w:jc w:val="both"/>
        <w:rPr>
          <w:rFonts w:cs="Arial"/>
          <w:sz w:val="24"/>
          <w:szCs w:val="24"/>
          <w:lang w:val="es-MX"/>
        </w:rPr>
      </w:pPr>
      <w:r w:rsidRPr="00B7397D">
        <w:rPr>
          <w:rFonts w:cs="Arial"/>
          <w:sz w:val="24"/>
          <w:szCs w:val="24"/>
          <w:lang w:val="es-MX"/>
        </w:rPr>
        <w:t>4. Criterio Diferencial de Accesibilidad</w:t>
      </w:r>
    </w:p>
    <w:p w:rsidR="00464927" w:rsidRPr="00B7397D" w:rsidRDefault="00464927" w:rsidP="00B7397D">
      <w:pPr>
        <w:spacing w:after="0"/>
        <w:ind w:firstLine="340"/>
        <w:jc w:val="both"/>
        <w:rPr>
          <w:rFonts w:cs="Arial"/>
          <w:sz w:val="24"/>
          <w:szCs w:val="24"/>
          <w:lang w:val="es-MX"/>
        </w:rPr>
      </w:pPr>
      <w:r w:rsidRPr="00B7397D">
        <w:rPr>
          <w:rFonts w:cs="Arial"/>
          <w:sz w:val="24"/>
          <w:szCs w:val="24"/>
          <w:lang w:val="es-MX"/>
        </w:rPr>
        <w:t>5. Monitoreo</w:t>
      </w:r>
    </w:p>
    <w:p w:rsidR="00464927" w:rsidRPr="00B7397D" w:rsidRDefault="00464927" w:rsidP="00B7397D">
      <w:pPr>
        <w:spacing w:after="0"/>
        <w:ind w:firstLine="340"/>
        <w:jc w:val="both"/>
        <w:rPr>
          <w:rFonts w:cs="Arial"/>
          <w:sz w:val="24"/>
          <w:szCs w:val="24"/>
          <w:lang w:val="es-MX"/>
        </w:rPr>
      </w:pPr>
    </w:p>
    <w:p w:rsidR="00464927" w:rsidRPr="00B7397D" w:rsidRDefault="00464927" w:rsidP="00B7397D">
      <w:pPr>
        <w:spacing w:after="0"/>
        <w:jc w:val="both"/>
        <w:rPr>
          <w:rFonts w:cs="Arial"/>
          <w:sz w:val="24"/>
          <w:szCs w:val="24"/>
          <w:lang w:val="es-MX"/>
        </w:rPr>
      </w:pPr>
      <w:r w:rsidRPr="00B7397D">
        <w:rPr>
          <w:rFonts w:cs="Arial"/>
          <w:sz w:val="24"/>
          <w:szCs w:val="24"/>
          <w:lang w:val="es-MX"/>
        </w:rPr>
        <w:t>A continuación, se detallan las principales actividades a desarrollar en este componente:</w:t>
      </w:r>
    </w:p>
    <w:p w:rsidR="00464927" w:rsidRPr="00A23EEF" w:rsidRDefault="00464927" w:rsidP="00A23EEF">
      <w:pPr>
        <w:spacing w:after="0"/>
        <w:jc w:val="both"/>
        <w:rPr>
          <w:rFonts w:cs="Arial"/>
          <w:lang w:val="es-MX"/>
        </w:rPr>
      </w:pPr>
    </w:p>
    <w:p w:rsidR="00464927" w:rsidRPr="00A23EEF" w:rsidRDefault="00464927" w:rsidP="00A23EEF">
      <w:pPr>
        <w:spacing w:after="0"/>
        <w:jc w:val="both"/>
        <w:rPr>
          <w:rFonts w:cs="Arial"/>
          <w:lang w:val="es-MX"/>
        </w:rPr>
      </w:pPr>
    </w:p>
    <w:p w:rsidR="00464927" w:rsidRDefault="00757F84" w:rsidP="00A23EEF">
      <w:pPr>
        <w:spacing w:after="0"/>
        <w:jc w:val="both"/>
        <w:rPr>
          <w:rFonts w:cs="Arial"/>
          <w:lang w:val="es-MX"/>
        </w:rPr>
      </w:pPr>
      <w:r w:rsidRPr="00757F84">
        <w:lastRenderedPageBreak/>
        <w:drawing>
          <wp:anchor distT="0" distB="0" distL="114300" distR="114300" simplePos="0" relativeHeight="251688960" behindDoc="0" locked="0" layoutInCell="1" allowOverlap="1" wp14:anchorId="5BD502A2" wp14:editId="15D2FA63">
            <wp:simplePos x="0" y="0"/>
            <wp:positionH relativeFrom="margin">
              <wp:align>center</wp:align>
            </wp:positionH>
            <wp:positionV relativeFrom="paragraph">
              <wp:posOffset>272955</wp:posOffset>
            </wp:positionV>
            <wp:extent cx="6277610" cy="6291580"/>
            <wp:effectExtent l="0" t="0" r="8890"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7610" cy="629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22C" w:rsidRDefault="005E722C" w:rsidP="00A23EEF">
      <w:pPr>
        <w:spacing w:after="0"/>
        <w:jc w:val="both"/>
        <w:rPr>
          <w:rFonts w:cs="Arial"/>
          <w:lang w:val="es-MX"/>
        </w:rPr>
      </w:pPr>
    </w:p>
    <w:p w:rsidR="005E722C" w:rsidRDefault="005E722C" w:rsidP="00A23EEF">
      <w:pPr>
        <w:spacing w:after="0"/>
        <w:jc w:val="both"/>
        <w:rPr>
          <w:rFonts w:cs="Arial"/>
          <w:lang w:val="es-MX"/>
        </w:rPr>
      </w:pPr>
    </w:p>
    <w:p w:rsidR="005E722C" w:rsidRDefault="005E722C" w:rsidP="00A23EEF">
      <w:pPr>
        <w:spacing w:after="0"/>
        <w:jc w:val="both"/>
        <w:rPr>
          <w:rFonts w:cs="Arial"/>
          <w:lang w:val="es-MX"/>
        </w:rPr>
      </w:pPr>
    </w:p>
    <w:p w:rsidR="005E722C" w:rsidRDefault="005E722C" w:rsidP="00A23EEF">
      <w:pPr>
        <w:spacing w:after="0"/>
        <w:jc w:val="both"/>
        <w:rPr>
          <w:rFonts w:cs="Arial"/>
          <w:lang w:val="es-MX"/>
        </w:rPr>
      </w:pPr>
    </w:p>
    <w:p w:rsidR="005E722C" w:rsidRPr="00A23EEF" w:rsidRDefault="005E722C" w:rsidP="00A23EEF">
      <w:pPr>
        <w:spacing w:after="0"/>
        <w:jc w:val="both"/>
        <w:rPr>
          <w:rFonts w:cs="Arial"/>
          <w:lang w:val="es-MX"/>
        </w:rPr>
      </w:pPr>
    </w:p>
    <w:p w:rsidR="00464927" w:rsidRPr="00B7397D" w:rsidRDefault="00EA653B" w:rsidP="00B7397D">
      <w:pPr>
        <w:pStyle w:val="Ttulo2"/>
        <w:rPr>
          <w:sz w:val="24"/>
          <w:szCs w:val="24"/>
        </w:rPr>
      </w:pPr>
      <w:bookmarkStart w:id="17" w:name="_Toc188513924"/>
      <w:bookmarkStart w:id="18" w:name="_Toc217728934"/>
      <w:r w:rsidRPr="00B7397D">
        <w:rPr>
          <w:sz w:val="24"/>
          <w:szCs w:val="24"/>
        </w:rPr>
        <w:t>8.</w:t>
      </w:r>
      <w:r w:rsidR="007732EC" w:rsidRPr="00B7397D">
        <w:rPr>
          <w:sz w:val="24"/>
          <w:szCs w:val="24"/>
        </w:rPr>
        <w:t>9</w:t>
      </w:r>
      <w:r w:rsidRPr="00B7397D">
        <w:rPr>
          <w:sz w:val="24"/>
          <w:szCs w:val="24"/>
        </w:rPr>
        <w:t xml:space="preserve"> </w:t>
      </w:r>
      <w:r w:rsidR="00464927" w:rsidRPr="00B7397D">
        <w:rPr>
          <w:sz w:val="24"/>
          <w:szCs w:val="24"/>
        </w:rPr>
        <w:t>Iniciativas Adicionales</w:t>
      </w:r>
      <w:bookmarkEnd w:id="17"/>
      <w:bookmarkEnd w:id="18"/>
    </w:p>
    <w:p w:rsidR="00464927" w:rsidRPr="00B7397D" w:rsidRDefault="00464927" w:rsidP="00B7397D">
      <w:pPr>
        <w:spacing w:after="0"/>
        <w:rPr>
          <w:rFonts w:cs="Arial"/>
          <w:b/>
          <w:sz w:val="24"/>
          <w:szCs w:val="24"/>
          <w:lang w:val="es-MX"/>
        </w:rPr>
      </w:pPr>
    </w:p>
    <w:p w:rsidR="00464927" w:rsidRPr="00B7397D" w:rsidRDefault="00464927" w:rsidP="00B7397D">
      <w:pPr>
        <w:jc w:val="both"/>
        <w:rPr>
          <w:sz w:val="24"/>
          <w:szCs w:val="24"/>
          <w:lang w:val="es-MX"/>
        </w:rPr>
      </w:pPr>
      <w:r w:rsidRPr="00B7397D">
        <w:rPr>
          <w:sz w:val="24"/>
          <w:szCs w:val="24"/>
          <w:lang w:val="es-MX"/>
        </w:rPr>
        <w:t>Las entidades deberán contemplar iniciativas que permitan fortalecer su estrategia de lucha contra la corrupción. En este sentido, se extiende una invitación a las entidades para que incorporen dentro de su ejercicio de planeación, estrategias encaminadas a fomentar la integridad, la participación ciudadana, brindar transparencia y eficiencia en el uso de los recursos físicos, financieros, tecnológicos y de talento humano, con el fin de visibilizar el accionar de la administración pública.</w:t>
      </w:r>
    </w:p>
    <w:p w:rsidR="00464927" w:rsidRPr="00B7397D" w:rsidRDefault="00464927" w:rsidP="00B7397D">
      <w:pPr>
        <w:jc w:val="both"/>
        <w:rPr>
          <w:sz w:val="24"/>
          <w:szCs w:val="24"/>
          <w:lang w:val="es-MX"/>
        </w:rPr>
      </w:pPr>
      <w:r w:rsidRPr="00B7397D">
        <w:rPr>
          <w:sz w:val="24"/>
          <w:szCs w:val="24"/>
          <w:lang w:val="es-MX"/>
        </w:rPr>
        <w:t xml:space="preserve">Para la </w:t>
      </w:r>
      <w:r w:rsidR="001328C8" w:rsidRPr="00B7397D">
        <w:rPr>
          <w:sz w:val="24"/>
          <w:szCs w:val="24"/>
          <w:lang w:val="es-MX"/>
        </w:rPr>
        <w:t>vigencia 2026</w:t>
      </w:r>
      <w:r w:rsidRPr="00B7397D">
        <w:rPr>
          <w:sz w:val="24"/>
          <w:szCs w:val="24"/>
          <w:lang w:val="es-MX"/>
        </w:rPr>
        <w:t>, se ha proyectado seguir fortaleciendo el trabajo realizado, en lo relacionado con el Código de Integridad y Código de Conducta y de Buen Gobierno en las siguientes actividades:</w:t>
      </w:r>
    </w:p>
    <w:p w:rsidR="00464927" w:rsidRPr="00A23EEF" w:rsidRDefault="00464927" w:rsidP="009A4709">
      <w:pPr>
        <w:spacing w:after="0"/>
        <w:jc w:val="both"/>
        <w:rPr>
          <w:rFonts w:cs="Arial"/>
          <w:lang w:val="es-MX"/>
        </w:rPr>
      </w:pPr>
    </w:p>
    <w:p w:rsidR="00464927" w:rsidRPr="00A23EEF" w:rsidRDefault="00757F84" w:rsidP="00A23EEF">
      <w:pPr>
        <w:spacing w:after="0"/>
        <w:jc w:val="both"/>
        <w:rPr>
          <w:rFonts w:cs="Arial"/>
          <w:lang w:val="es-MX"/>
        </w:rPr>
      </w:pPr>
      <w:r w:rsidRPr="00757F84">
        <w:drawing>
          <wp:anchor distT="0" distB="0" distL="114300" distR="114300" simplePos="0" relativeHeight="251689984" behindDoc="0" locked="0" layoutInCell="1" allowOverlap="1" wp14:anchorId="59DC7344" wp14:editId="793EE698">
            <wp:simplePos x="0" y="0"/>
            <wp:positionH relativeFrom="margin">
              <wp:align>left</wp:align>
            </wp:positionH>
            <wp:positionV relativeFrom="paragraph">
              <wp:posOffset>6018</wp:posOffset>
            </wp:positionV>
            <wp:extent cx="5612130" cy="3532397"/>
            <wp:effectExtent l="0" t="0" r="762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3532397"/>
                    </a:xfrm>
                    <a:prstGeom prst="rect">
                      <a:avLst/>
                    </a:prstGeom>
                    <a:noFill/>
                    <a:ln>
                      <a:noFill/>
                    </a:ln>
                  </pic:spPr>
                </pic:pic>
              </a:graphicData>
            </a:graphic>
          </wp:anchor>
        </w:drawing>
      </w:r>
    </w:p>
    <w:p w:rsidR="00464927" w:rsidRDefault="00464927" w:rsidP="00A23EEF">
      <w:pPr>
        <w:spacing w:after="0"/>
        <w:jc w:val="both"/>
        <w:rPr>
          <w:rFonts w:cs="Arial"/>
          <w:lang w:val="es-MX"/>
        </w:rPr>
      </w:pPr>
    </w:p>
    <w:p w:rsidR="007732EC" w:rsidRDefault="00F260B0" w:rsidP="00F260B0">
      <w:pPr>
        <w:pStyle w:val="Ttulo1"/>
        <w:spacing w:line="276" w:lineRule="auto"/>
        <w:rPr>
          <w:sz w:val="24"/>
        </w:rPr>
      </w:pPr>
      <w:bookmarkStart w:id="19" w:name="_Toc217728935"/>
      <w:r w:rsidRPr="00F260B0">
        <w:rPr>
          <w:sz w:val="24"/>
        </w:rPr>
        <w:lastRenderedPageBreak/>
        <w:t>9. INDICADORES</w:t>
      </w:r>
      <w:bookmarkEnd w:id="19"/>
      <w:r w:rsidRPr="00F260B0">
        <w:rPr>
          <w:sz w:val="24"/>
        </w:rPr>
        <w:t xml:space="preserve"> </w:t>
      </w:r>
    </w:p>
    <w:p w:rsidR="00F260B0" w:rsidRPr="00176418" w:rsidRDefault="00F260B0" w:rsidP="00176418">
      <w:pPr>
        <w:pStyle w:val="Prrafodelista"/>
        <w:numPr>
          <w:ilvl w:val="0"/>
          <w:numId w:val="8"/>
        </w:numPr>
        <w:spacing w:before="150" w:after="150"/>
        <w:ind w:left="360"/>
        <w:jc w:val="both"/>
        <w:rPr>
          <w:rFonts w:cs="Arial"/>
          <w:b/>
          <w:sz w:val="24"/>
          <w:szCs w:val="24"/>
        </w:rPr>
      </w:pPr>
      <w:r w:rsidRPr="00176418">
        <w:rPr>
          <w:rFonts w:cs="Arial"/>
          <w:b/>
          <w:sz w:val="24"/>
          <w:szCs w:val="24"/>
        </w:rPr>
        <w:t xml:space="preserve">Porcentaje de cumplimiento en la actualización de matrices de riesgos por procesos con identificación de los riesgos priorizados del HDSA: </w:t>
      </w:r>
    </w:p>
    <w:p w:rsidR="00F260B0" w:rsidRDefault="00F260B0" w:rsidP="00F260B0">
      <w:pPr>
        <w:spacing w:before="150" w:after="150"/>
        <w:jc w:val="both"/>
        <w:rPr>
          <w:rFonts w:cs="Arial"/>
          <w:sz w:val="24"/>
          <w:szCs w:val="24"/>
        </w:rPr>
      </w:pPr>
      <w:r w:rsidRPr="00F260B0">
        <w:rPr>
          <w:rFonts w:cs="Arial"/>
          <w:sz w:val="24"/>
          <w:szCs w:val="24"/>
        </w:rPr>
        <w:br/>
        <w:t>No. de procesos con matrices de riesgo actualizadas / Total de procesos institucionales con matiz de Riesgos *100</w:t>
      </w:r>
      <w:r w:rsidR="00176418">
        <w:rPr>
          <w:rFonts w:cs="Arial"/>
          <w:sz w:val="24"/>
          <w:szCs w:val="24"/>
        </w:rPr>
        <w:t>.</w:t>
      </w:r>
    </w:p>
    <w:p w:rsidR="00176418" w:rsidRDefault="00176418" w:rsidP="00F260B0">
      <w:pPr>
        <w:spacing w:before="150" w:after="150"/>
        <w:jc w:val="both"/>
        <w:rPr>
          <w:rFonts w:cs="Arial"/>
          <w:sz w:val="24"/>
          <w:szCs w:val="24"/>
        </w:rPr>
      </w:pPr>
    </w:p>
    <w:p w:rsidR="00176418" w:rsidRPr="00176418" w:rsidRDefault="00176418" w:rsidP="00176418">
      <w:pPr>
        <w:pStyle w:val="Prrafodelista"/>
        <w:numPr>
          <w:ilvl w:val="0"/>
          <w:numId w:val="6"/>
        </w:numPr>
        <w:spacing w:before="150" w:after="150"/>
        <w:ind w:left="360"/>
        <w:jc w:val="both"/>
        <w:rPr>
          <w:rFonts w:cs="Arial"/>
          <w:b/>
          <w:sz w:val="24"/>
          <w:szCs w:val="24"/>
        </w:rPr>
      </w:pPr>
      <w:r w:rsidRPr="00176418">
        <w:rPr>
          <w:rFonts w:cs="Arial"/>
          <w:b/>
          <w:sz w:val="24"/>
          <w:szCs w:val="24"/>
        </w:rPr>
        <w:t>Porcentaje de Cumplimiento al seguimiento de las líneas de defensa 1-2-3</w:t>
      </w:r>
    </w:p>
    <w:p w:rsidR="00176418" w:rsidRPr="00176418" w:rsidRDefault="00176418" w:rsidP="00176418">
      <w:pPr>
        <w:spacing w:before="150" w:after="150"/>
        <w:jc w:val="both"/>
        <w:rPr>
          <w:rFonts w:cs="Arial"/>
          <w:sz w:val="24"/>
          <w:szCs w:val="24"/>
        </w:rPr>
      </w:pPr>
      <w:r w:rsidRPr="00176418">
        <w:rPr>
          <w:rFonts w:cs="Arial"/>
          <w:sz w:val="24"/>
          <w:szCs w:val="24"/>
        </w:rPr>
        <w:t>No. de procesos con seguimiento a los riesgos priorizados con líneas de defensa (1-2-3) en el mapa de Riesgos / Total de procesos registrados en el mapa de riesgos. *100</w:t>
      </w:r>
    </w:p>
    <w:p w:rsidR="00581690" w:rsidRPr="00B7397D" w:rsidRDefault="004A4CEE" w:rsidP="00B7397D">
      <w:pPr>
        <w:pStyle w:val="Ttulo1"/>
        <w:spacing w:line="276" w:lineRule="auto"/>
        <w:rPr>
          <w:sz w:val="24"/>
          <w:szCs w:val="24"/>
        </w:rPr>
      </w:pPr>
      <w:bookmarkStart w:id="20" w:name="_Toc217728936"/>
      <w:r>
        <w:t>10</w:t>
      </w:r>
      <w:r w:rsidR="00EA653B">
        <w:t>.</w:t>
      </w:r>
      <w:r w:rsidR="00AA3BE6" w:rsidRPr="00EA653B">
        <w:t xml:space="preserve"> </w:t>
      </w:r>
      <w:r w:rsidR="00345D4E" w:rsidRPr="00B7397D">
        <w:rPr>
          <w:sz w:val="24"/>
          <w:szCs w:val="24"/>
        </w:rPr>
        <w:t>RESPONSABILIDADES</w:t>
      </w:r>
      <w:r w:rsidR="00581690" w:rsidRPr="00B7397D">
        <w:rPr>
          <w:sz w:val="24"/>
          <w:szCs w:val="24"/>
        </w:rPr>
        <w:t>.</w:t>
      </w:r>
      <w:bookmarkEnd w:id="20"/>
    </w:p>
    <w:p w:rsidR="00581690" w:rsidRPr="00B7397D" w:rsidRDefault="00581690" w:rsidP="00B7397D">
      <w:pPr>
        <w:pStyle w:val="Prrafodelista"/>
        <w:ind w:left="360"/>
        <w:jc w:val="both"/>
        <w:rPr>
          <w:rFonts w:cs="Arial"/>
          <w:sz w:val="24"/>
          <w:szCs w:val="24"/>
        </w:rPr>
      </w:pPr>
    </w:p>
    <w:p w:rsidR="009656CE" w:rsidRPr="00B7397D" w:rsidRDefault="009656CE" w:rsidP="00B7397D">
      <w:pPr>
        <w:pStyle w:val="Prrafodelista"/>
        <w:ind w:left="360"/>
        <w:jc w:val="both"/>
        <w:rPr>
          <w:rFonts w:cs="Arial"/>
          <w:sz w:val="24"/>
          <w:szCs w:val="24"/>
        </w:rPr>
      </w:pPr>
      <w:r w:rsidRPr="00B7397D">
        <w:rPr>
          <w:rFonts w:cs="Arial"/>
          <w:sz w:val="24"/>
          <w:szCs w:val="24"/>
        </w:rPr>
        <w:t xml:space="preserve">En el marco del Programa de Transparencia y Ética Pública (PTEP), las líneas de defensa </w:t>
      </w:r>
      <w:r w:rsidR="00707DB1" w:rsidRPr="00B7397D">
        <w:rPr>
          <w:rFonts w:cs="Arial"/>
          <w:sz w:val="24"/>
          <w:szCs w:val="24"/>
        </w:rPr>
        <w:t xml:space="preserve">de la E.S.E </w:t>
      </w:r>
      <w:r w:rsidRPr="00B7397D">
        <w:rPr>
          <w:rFonts w:cs="Arial"/>
          <w:sz w:val="24"/>
          <w:szCs w:val="24"/>
        </w:rPr>
        <w:t>constituyen un referente estructural para la asignación de roles y responsabilidades en la supervisión, monitoreo y administración del programa. Este enfoque permite delimitar funciones, garantizando un control articulado y eficiente entre los distintos niveles de la entidad. Cada línea de actividad contribuye a fortalecer los mecanismos de coordinación, seguimiento y retroalimentación entre las dependencias responsables del diseño, ejecución y control del programa.</w:t>
      </w:r>
    </w:p>
    <w:p w:rsidR="009656CE" w:rsidRPr="00B7397D" w:rsidRDefault="009656CE" w:rsidP="00B7397D">
      <w:pPr>
        <w:pStyle w:val="Prrafodelista"/>
        <w:ind w:left="360"/>
        <w:jc w:val="both"/>
        <w:rPr>
          <w:rFonts w:cs="Arial"/>
          <w:sz w:val="24"/>
          <w:szCs w:val="24"/>
        </w:rPr>
      </w:pPr>
    </w:p>
    <w:p w:rsidR="00E04FA1" w:rsidRPr="00B7397D" w:rsidRDefault="00581690" w:rsidP="00B7397D">
      <w:pPr>
        <w:pStyle w:val="Prrafodelista"/>
        <w:ind w:left="360"/>
        <w:jc w:val="both"/>
        <w:rPr>
          <w:rFonts w:cs="Arial"/>
          <w:sz w:val="24"/>
          <w:szCs w:val="24"/>
        </w:rPr>
      </w:pPr>
      <w:r w:rsidRPr="00B7397D">
        <w:rPr>
          <w:rFonts w:cs="Arial"/>
          <w:sz w:val="24"/>
          <w:szCs w:val="24"/>
        </w:rPr>
        <w:t>Gerencia, Subgerencias y Líderes a cargo de los procesos Institucionales de la E.S.E Hospital Departamental San Antonio de Pitalito Huila.</w:t>
      </w:r>
    </w:p>
    <w:p w:rsidR="00707DB1" w:rsidRPr="00B7397D" w:rsidRDefault="00707DB1" w:rsidP="00B7397D">
      <w:pPr>
        <w:pStyle w:val="Prrafodelista"/>
        <w:ind w:left="360"/>
        <w:jc w:val="both"/>
        <w:rPr>
          <w:rFonts w:cs="Arial"/>
          <w:sz w:val="24"/>
          <w:szCs w:val="24"/>
        </w:rPr>
      </w:pPr>
    </w:p>
    <w:p w:rsidR="00472D41" w:rsidRPr="00B7397D" w:rsidRDefault="00472D41" w:rsidP="00B7397D">
      <w:pPr>
        <w:pStyle w:val="Prrafodelista"/>
        <w:ind w:left="360"/>
        <w:jc w:val="both"/>
        <w:rPr>
          <w:rFonts w:cs="Arial"/>
          <w:sz w:val="24"/>
          <w:szCs w:val="24"/>
        </w:rPr>
      </w:pPr>
      <w:r w:rsidRPr="00B7397D">
        <w:rPr>
          <w:rFonts w:cs="Arial"/>
          <w:sz w:val="24"/>
          <w:szCs w:val="24"/>
        </w:rPr>
        <w:t>La Consolidación del Programa de Transparencia y Ética Pública - PTEP estará a cargo del Proceso de Planeación Operativa.</w:t>
      </w:r>
    </w:p>
    <w:p w:rsidR="00472D41" w:rsidRPr="00B7397D" w:rsidRDefault="00472D41" w:rsidP="00B7397D">
      <w:pPr>
        <w:pStyle w:val="Prrafodelista"/>
        <w:ind w:left="360"/>
        <w:jc w:val="both"/>
        <w:rPr>
          <w:rFonts w:cs="Arial"/>
          <w:sz w:val="24"/>
          <w:szCs w:val="24"/>
        </w:rPr>
      </w:pPr>
    </w:p>
    <w:p w:rsidR="00472D41" w:rsidRPr="00B7397D" w:rsidRDefault="00472D41" w:rsidP="00B7397D">
      <w:pPr>
        <w:pStyle w:val="Prrafodelista"/>
        <w:ind w:left="360"/>
        <w:jc w:val="both"/>
        <w:rPr>
          <w:rFonts w:cs="Arial"/>
          <w:sz w:val="24"/>
          <w:szCs w:val="24"/>
        </w:rPr>
      </w:pPr>
      <w:r w:rsidRPr="00B7397D">
        <w:rPr>
          <w:rFonts w:cs="Arial"/>
          <w:sz w:val="24"/>
          <w:szCs w:val="24"/>
        </w:rPr>
        <w:t xml:space="preserve">El Seguimiento estará a cargo a cada uno de los </w:t>
      </w:r>
      <w:r w:rsidR="00176978" w:rsidRPr="00B7397D">
        <w:rPr>
          <w:rFonts w:cs="Arial"/>
          <w:sz w:val="24"/>
          <w:szCs w:val="24"/>
        </w:rPr>
        <w:t>líderes</w:t>
      </w:r>
      <w:r w:rsidRPr="00B7397D">
        <w:rPr>
          <w:rFonts w:cs="Arial"/>
          <w:sz w:val="24"/>
          <w:szCs w:val="24"/>
        </w:rPr>
        <w:t xml:space="preserve"> de la entidad y su equipo de trabajo estará monitoreando y evaluando permanentemente cada una de las acciones establecidas para lograr el objetivo del PTEP. </w:t>
      </w:r>
    </w:p>
    <w:p w:rsidR="003E188D" w:rsidRPr="00B7397D" w:rsidRDefault="00AA3BE6" w:rsidP="00B7397D">
      <w:pPr>
        <w:pStyle w:val="Ttulo1"/>
        <w:jc w:val="left"/>
        <w:rPr>
          <w:sz w:val="24"/>
          <w:szCs w:val="24"/>
        </w:rPr>
      </w:pPr>
      <w:bookmarkStart w:id="21" w:name="_GoBack"/>
      <w:bookmarkEnd w:id="21"/>
      <w:r w:rsidRPr="00A23EEF">
        <w:lastRenderedPageBreak/>
        <w:t xml:space="preserve"> </w:t>
      </w:r>
      <w:bookmarkStart w:id="22" w:name="_Toc217728937"/>
      <w:r w:rsidR="004A4CEE">
        <w:t>11</w:t>
      </w:r>
      <w:r w:rsidR="00EA653B">
        <w:t xml:space="preserve">. </w:t>
      </w:r>
      <w:r w:rsidR="00F13F6C" w:rsidRPr="00B7397D">
        <w:rPr>
          <w:sz w:val="24"/>
          <w:szCs w:val="24"/>
        </w:rPr>
        <w:t>BIBLIOGRAFÍA O REFERENCIA</w:t>
      </w:r>
      <w:bookmarkEnd w:id="22"/>
    </w:p>
    <w:p w:rsidR="00967B85" w:rsidRPr="00B7397D" w:rsidRDefault="00967B85" w:rsidP="00A23EEF">
      <w:pPr>
        <w:pStyle w:val="Prrafodelista"/>
        <w:ind w:left="360"/>
        <w:jc w:val="both"/>
        <w:rPr>
          <w:rFonts w:cs="Arial"/>
          <w:b/>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Anexo</w:t>
      </w:r>
      <w:r w:rsidRPr="00B7397D">
        <w:rPr>
          <w:rFonts w:cs="Arial"/>
          <w:sz w:val="24"/>
          <w:szCs w:val="24"/>
        </w:rPr>
        <w:tab/>
        <w:t>técnico</w:t>
      </w:r>
      <w:r w:rsidRPr="00B7397D">
        <w:rPr>
          <w:rFonts w:cs="Arial"/>
          <w:sz w:val="24"/>
          <w:szCs w:val="24"/>
        </w:rPr>
        <w:tab/>
        <w:t>Programa</w:t>
      </w:r>
      <w:r w:rsidRPr="00B7397D">
        <w:rPr>
          <w:rFonts w:cs="Arial"/>
          <w:sz w:val="24"/>
          <w:szCs w:val="24"/>
        </w:rPr>
        <w:tab/>
        <w:t>de</w:t>
      </w:r>
      <w:r w:rsidRPr="00B7397D">
        <w:rPr>
          <w:rFonts w:cs="Arial"/>
          <w:sz w:val="24"/>
          <w:szCs w:val="24"/>
        </w:rPr>
        <w:tab/>
        <w:t>Transparencia</w:t>
      </w:r>
      <w:r w:rsidRPr="00B7397D">
        <w:rPr>
          <w:rFonts w:cs="Arial"/>
          <w:sz w:val="24"/>
          <w:szCs w:val="24"/>
        </w:rPr>
        <w:tab/>
        <w:t>y</w:t>
      </w:r>
      <w:r w:rsidRPr="00B7397D">
        <w:rPr>
          <w:rFonts w:cs="Arial"/>
          <w:sz w:val="24"/>
          <w:szCs w:val="24"/>
        </w:rPr>
        <w:tab/>
        <w:t>Ética Pública. https://dapre.presidencia.gov.co/normativa/normativa/DECRETO%201122%20DE%2030%20DE%20 AGOSTO%20DE%202024.pdf</w:t>
      </w:r>
      <w:r w:rsidR="00B46466" w:rsidRPr="00B7397D">
        <w:rPr>
          <w:rFonts w:cs="Arial"/>
          <w:sz w:val="24"/>
          <w:szCs w:val="24"/>
        </w:rPr>
        <w:t>.</w:t>
      </w:r>
    </w:p>
    <w:p w:rsidR="00B46466" w:rsidRPr="00B7397D" w:rsidRDefault="00B46466" w:rsidP="005E722C">
      <w:pPr>
        <w:pStyle w:val="Prrafodelista"/>
        <w:ind w:left="0"/>
        <w:jc w:val="both"/>
        <w:rPr>
          <w:rFonts w:cs="Arial"/>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Decreto 1122 de 2024 - Anexo Técnico Programa de Transparencia y Ética Pública, Presidencia de la República de Colombia.</w:t>
      </w:r>
    </w:p>
    <w:p w:rsidR="00B46466" w:rsidRPr="00B7397D" w:rsidRDefault="00B46466" w:rsidP="005E722C">
      <w:pPr>
        <w:pStyle w:val="Prrafodelista"/>
        <w:ind w:left="0"/>
        <w:jc w:val="both"/>
        <w:rPr>
          <w:rFonts w:cs="Arial"/>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Departamento Administrativo de la Función Pública (DAFP), (2024) Modelo Integrado de Planeación y Gestión (MIPG). Manual Operativo. Versión 6.</w:t>
      </w:r>
    </w:p>
    <w:p w:rsidR="00B46466" w:rsidRPr="00B7397D" w:rsidRDefault="00B46466" w:rsidP="005E722C">
      <w:pPr>
        <w:pStyle w:val="Prrafodelista"/>
        <w:ind w:left="0"/>
        <w:jc w:val="both"/>
        <w:rPr>
          <w:rFonts w:cs="Arial"/>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Departamento Administrativo de la Función Pública (DAFP), (2022) “Guía para la administración del Riesgo y el diseño de controles en entidades públicas”. Versión 6.</w:t>
      </w: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Decreto 612 de 2018. Presidencia de la República de Colombia. (2018, 3 de abril). Decreto 612 de 2018, por el cual se establecen los lineamientos generales para la integración de los planes de mejoramiento al Plan de Acción Institucional y se dictan otras disposiciones.</w:t>
      </w:r>
    </w:p>
    <w:p w:rsidR="00B46466" w:rsidRPr="00B7397D" w:rsidRDefault="00B46466" w:rsidP="005E722C">
      <w:pPr>
        <w:pStyle w:val="Prrafodelista"/>
        <w:ind w:left="0"/>
        <w:jc w:val="both"/>
        <w:rPr>
          <w:rFonts w:cs="Arial"/>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Decreto 1081 de 2015. Presidencia de la República de Colombia. (2015, 26 de mayo). Decreto 1081 de 2015, por medio del cual se expide el Decreto Único Reglamentario del Sector Presidencia de la República.</w:t>
      </w:r>
    </w:p>
    <w:p w:rsidR="00B46466" w:rsidRPr="00B7397D" w:rsidRDefault="00B46466" w:rsidP="005E722C">
      <w:pPr>
        <w:pStyle w:val="Prrafodelista"/>
        <w:ind w:left="0"/>
        <w:jc w:val="both"/>
        <w:rPr>
          <w:rFonts w:cs="Arial"/>
          <w:sz w:val="24"/>
          <w:szCs w:val="24"/>
        </w:rPr>
      </w:pPr>
    </w:p>
    <w:p w:rsidR="00156632" w:rsidRPr="00B7397D" w:rsidRDefault="00156632" w:rsidP="008F5976">
      <w:pPr>
        <w:pStyle w:val="Prrafodelista"/>
        <w:numPr>
          <w:ilvl w:val="0"/>
          <w:numId w:val="4"/>
        </w:numPr>
        <w:ind w:left="360"/>
        <w:jc w:val="both"/>
        <w:rPr>
          <w:rFonts w:cs="Arial"/>
          <w:sz w:val="24"/>
          <w:szCs w:val="24"/>
        </w:rPr>
      </w:pPr>
      <w:r w:rsidRPr="00B7397D">
        <w:rPr>
          <w:rFonts w:cs="Arial"/>
          <w:sz w:val="24"/>
          <w:szCs w:val="24"/>
        </w:rPr>
        <w:t>Ley 1712 de 2014. Congreso de Colombia. (2014, 6 de marzo). Ley 1712 de 2014, por medio de la cual se crea la Ley de Transparencia y del Derecho de Acceso a la Información Pública Nacional.</w:t>
      </w:r>
    </w:p>
    <w:p w:rsidR="00B46466" w:rsidRPr="00B7397D" w:rsidRDefault="00B46466" w:rsidP="005E722C">
      <w:pPr>
        <w:pStyle w:val="Prrafodelista"/>
        <w:ind w:left="0"/>
        <w:jc w:val="both"/>
        <w:rPr>
          <w:rFonts w:cs="Arial"/>
          <w:sz w:val="24"/>
          <w:szCs w:val="24"/>
        </w:rPr>
      </w:pPr>
    </w:p>
    <w:p w:rsidR="00C30186" w:rsidRDefault="00156632" w:rsidP="008F5976">
      <w:pPr>
        <w:pStyle w:val="Prrafodelista"/>
        <w:numPr>
          <w:ilvl w:val="0"/>
          <w:numId w:val="4"/>
        </w:numPr>
        <w:ind w:left="360"/>
        <w:jc w:val="both"/>
        <w:rPr>
          <w:rFonts w:cs="Arial"/>
          <w:sz w:val="24"/>
          <w:szCs w:val="24"/>
        </w:rPr>
      </w:pPr>
      <w:r w:rsidRPr="00B7397D">
        <w:rPr>
          <w:rFonts w:cs="Arial"/>
          <w:sz w:val="24"/>
          <w:szCs w:val="24"/>
        </w:rPr>
        <w:t>Ley 2195 de 2022. Congreso de Colombia. (2022, 18 de enero). Ley 2195 de 2022, por medio de la cual se adoptan medidas en materia de transparencia, prevención y lucha contra la corrupción y se dictan otras disposiciones.</w:t>
      </w:r>
    </w:p>
    <w:p w:rsidR="008971A9" w:rsidRPr="008971A9" w:rsidRDefault="008971A9" w:rsidP="008971A9">
      <w:pPr>
        <w:pStyle w:val="Prrafodelista"/>
        <w:rPr>
          <w:rFonts w:cs="Arial"/>
          <w:sz w:val="24"/>
          <w:szCs w:val="24"/>
        </w:rPr>
      </w:pPr>
    </w:p>
    <w:p w:rsidR="008971A9" w:rsidRPr="008971A9" w:rsidRDefault="008971A9" w:rsidP="008971A9">
      <w:pPr>
        <w:pStyle w:val="Ttulo1"/>
        <w:jc w:val="left"/>
        <w:rPr>
          <w:sz w:val="24"/>
          <w:lang w:val="es-ES"/>
        </w:rPr>
      </w:pPr>
      <w:r w:rsidRPr="008971A9">
        <w:rPr>
          <w:sz w:val="24"/>
        </w:rPr>
        <w:lastRenderedPageBreak/>
        <w:t xml:space="preserve"> </w:t>
      </w:r>
      <w:bookmarkStart w:id="23" w:name="_Toc217728938"/>
      <w:r w:rsidRPr="008971A9">
        <w:rPr>
          <w:sz w:val="24"/>
          <w:lang w:val="es-ES"/>
        </w:rPr>
        <w:t>12. PARTICIPACIÓN CIUDADANA, APROBACIÓN Y PUBLICACIÓN DEL PLAN</w:t>
      </w:r>
      <w:bookmarkEnd w:id="23"/>
    </w:p>
    <w:p w:rsidR="008971A9" w:rsidRPr="00BF1605" w:rsidRDefault="008971A9" w:rsidP="008971A9">
      <w:pPr>
        <w:jc w:val="both"/>
        <w:rPr>
          <w:rFonts w:cs="Arial"/>
          <w:sz w:val="24"/>
          <w:szCs w:val="24"/>
          <w:lang w:val="es-ES"/>
        </w:rPr>
      </w:pPr>
      <w:r w:rsidRPr="00BF1605">
        <w:rPr>
          <w:rFonts w:cs="Arial"/>
          <w:sz w:val="24"/>
          <w:szCs w:val="24"/>
          <w:lang w:val="es-ES"/>
        </w:rPr>
        <w:br/>
      </w:r>
      <w:r w:rsidRPr="00BF1605">
        <w:rPr>
          <w:rFonts w:cs="Arial"/>
          <w:sz w:val="24"/>
          <w:szCs w:val="24"/>
          <w:lang w:val="es-ES"/>
        </w:rPr>
        <w:br/>
        <w:t xml:space="preserve">Con el fin de garantizar la participación ciudadana, el presente plan fue publicado en el mes de diciembre de 2025 en el enlace de la página web institucional: </w:t>
      </w:r>
      <w:hyperlink r:id="rId40" w:history="1">
        <w:r w:rsidRPr="00BF1605">
          <w:rPr>
            <w:rStyle w:val="Hipervnculo"/>
            <w:rFonts w:cs="Arial"/>
            <w:sz w:val="24"/>
            <w:szCs w:val="24"/>
            <w:lang w:val="es-ES"/>
          </w:rPr>
          <w:t>https://www.hospitalpitalito.gov.co/menu-transparencia/planeacion/plan-de-accion/2555-planes-estrategicos-2026-con-el-objeto-que-la-comunidad-efectue-observaciones</w:t>
        </w:r>
      </w:hyperlink>
      <w:r w:rsidRPr="00BF1605">
        <w:rPr>
          <w:rFonts w:cs="Arial"/>
          <w:sz w:val="24"/>
          <w:szCs w:val="24"/>
          <w:lang w:val="es-ES"/>
        </w:rPr>
        <w:t xml:space="preserve">, con el propósito de recibir comentarios, sugerencias y observaciones por parte de la ciudadanía, durante el periodo comprendido entre el 26 de diciembre de 2025 al 07 de enero de 2026. Una vez aprobado este Plan, será publicado de manera definitiva en la página web de La E.S.E. Hospital Departamental San Antonio de Pitalito, en la siguiente ruta:  </w:t>
      </w:r>
      <w:hyperlink r:id="rId41" w:history="1">
        <w:r w:rsidRPr="00BF1605">
          <w:rPr>
            <w:rStyle w:val="Hipervnculo"/>
            <w:rFonts w:cs="Arial"/>
            <w:sz w:val="24"/>
            <w:szCs w:val="24"/>
            <w:lang w:val="es-ES"/>
          </w:rPr>
          <w:t>https://www.hospitalpitalito.gov.co/menu-transparencia/planeacion/plan-de-accion/2556-planes-estrategicos-y-plan-de-accion-para-la-vigencia-2026</w:t>
        </w:r>
      </w:hyperlink>
      <w:r w:rsidRPr="00BF1605">
        <w:rPr>
          <w:rFonts w:cs="Arial"/>
          <w:sz w:val="24"/>
          <w:szCs w:val="24"/>
          <w:lang w:val="es-ES"/>
        </w:rPr>
        <w:t xml:space="preserve"> </w:t>
      </w:r>
    </w:p>
    <w:p w:rsidR="008971A9" w:rsidRPr="00B7397D" w:rsidRDefault="008971A9" w:rsidP="008971A9">
      <w:pPr>
        <w:pStyle w:val="Ttulo1"/>
        <w:jc w:val="left"/>
        <w:rPr>
          <w:rFonts w:cs="Arial"/>
          <w:sz w:val="24"/>
          <w:szCs w:val="24"/>
        </w:rPr>
      </w:pPr>
    </w:p>
    <w:sectPr w:rsidR="008971A9" w:rsidRPr="00B7397D" w:rsidSect="00F3008D">
      <w:pgSz w:w="12240" w:h="15840" w:code="1"/>
      <w:pgMar w:top="1418" w:right="1701" w:bottom="1418" w:left="1701" w:header="56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D0D" w:rsidRDefault="00551D0D" w:rsidP="005A7D22">
      <w:pPr>
        <w:spacing w:after="0" w:line="240" w:lineRule="auto"/>
      </w:pPr>
      <w:r>
        <w:separator/>
      </w:r>
    </w:p>
  </w:endnote>
  <w:endnote w:type="continuationSeparator" w:id="0">
    <w:p w:rsidR="00551D0D" w:rsidRDefault="00551D0D" w:rsidP="005A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59" w:rsidRDefault="008D795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58917"/>
      <w:docPartObj>
        <w:docPartGallery w:val="Page Numbers (Bottom of Page)"/>
        <w:docPartUnique/>
      </w:docPartObj>
    </w:sdtPr>
    <w:sdtContent>
      <w:p w:rsidR="008D7959" w:rsidRDefault="008D7959" w:rsidP="00FE5809">
        <w:pPr>
          <w:pStyle w:val="Piedepgina"/>
          <w:jc w:val="right"/>
        </w:pPr>
        <w:r>
          <w:rPr>
            <w:noProof/>
          </w:rPr>
          <w:drawing>
            <wp:anchor distT="0" distB="0" distL="114300" distR="114300" simplePos="0" relativeHeight="251660288" behindDoc="1" locked="0" layoutInCell="1" allowOverlap="1" wp14:anchorId="4DFEFE0E" wp14:editId="4A654D15">
              <wp:simplePos x="0" y="0"/>
              <wp:positionH relativeFrom="column">
                <wp:posOffset>-819150</wp:posOffset>
              </wp:positionH>
              <wp:positionV relativeFrom="paragraph">
                <wp:posOffset>-1027430</wp:posOffset>
              </wp:positionV>
              <wp:extent cx="361950" cy="1609725"/>
              <wp:effectExtent l="0" t="0" r="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950" cy="1609725"/>
                      </a:xfrm>
                      <a:prstGeom prst="rect">
                        <a:avLst/>
                      </a:prstGeom>
                      <a:noFill/>
                    </pic:spPr>
                  </pic:pic>
                </a:graphicData>
              </a:graphic>
            </wp:anchor>
          </w:drawing>
        </w:r>
        <w:r>
          <w:t xml:space="preserve">    </w:t>
        </w:r>
        <w:r>
          <w:tab/>
          <w:t xml:space="preserve">  </w:t>
        </w:r>
      </w:p>
    </w:sdtContent>
  </w:sdt>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344"/>
      <w:gridCol w:w="3316"/>
      <w:gridCol w:w="2061"/>
      <w:gridCol w:w="896"/>
      <w:gridCol w:w="983"/>
    </w:tblGrid>
    <w:tr w:rsidR="008D7959" w:rsidRPr="006D79BD" w:rsidTr="00FE5809">
      <w:trPr>
        <w:trHeight w:val="144"/>
        <w:jc w:val="center"/>
      </w:trPr>
      <w:tc>
        <w:tcPr>
          <w:tcW w:w="1179" w:type="dxa"/>
          <w:vMerge w:val="restart"/>
          <w:shd w:val="clear" w:color="auto" w:fill="auto"/>
          <w:vAlign w:val="center"/>
        </w:tcPr>
        <w:p w:rsidR="008D7959" w:rsidRPr="00781CF4" w:rsidRDefault="008D7959" w:rsidP="00FE5809">
          <w:pPr>
            <w:spacing w:after="0" w:line="240" w:lineRule="auto"/>
            <w:jc w:val="center"/>
            <w:rPr>
              <w:rFonts w:ascii="Calibri" w:hAnsi="Calibri" w:cs="Calibri"/>
              <w:b/>
              <w:sz w:val="18"/>
              <w:szCs w:val="16"/>
            </w:rPr>
          </w:pPr>
          <w:r w:rsidRPr="00781CF4">
            <w:rPr>
              <w:rFonts w:ascii="Calibri" w:hAnsi="Calibri" w:cs="Calibri"/>
              <w:b/>
              <w:sz w:val="18"/>
              <w:szCs w:val="16"/>
            </w:rPr>
            <w:t>FECHA:</w:t>
          </w:r>
        </w:p>
      </w:tc>
      <w:tc>
        <w:tcPr>
          <w:tcW w:w="1344" w:type="dxa"/>
          <w:shd w:val="clear" w:color="auto" w:fill="auto"/>
          <w:vAlign w:val="center"/>
        </w:tcPr>
        <w:p w:rsidR="008D7959" w:rsidRPr="00781CF4" w:rsidRDefault="008D7959" w:rsidP="00FE5809">
          <w:pPr>
            <w:spacing w:after="0" w:line="240" w:lineRule="auto"/>
            <w:rPr>
              <w:rFonts w:ascii="Calibri" w:hAnsi="Calibri" w:cs="Calibri"/>
              <w:b/>
              <w:sz w:val="18"/>
              <w:szCs w:val="16"/>
            </w:rPr>
          </w:pPr>
          <w:r w:rsidRPr="00781CF4">
            <w:rPr>
              <w:rFonts w:ascii="Calibri" w:hAnsi="Calibri" w:cs="Calibri"/>
              <w:b/>
              <w:sz w:val="18"/>
              <w:szCs w:val="16"/>
            </w:rPr>
            <w:t>Elaboración:</w:t>
          </w:r>
        </w:p>
        <w:p w:rsidR="008D7959" w:rsidRPr="00781CF4" w:rsidRDefault="008D7959" w:rsidP="00FE5809">
          <w:pPr>
            <w:spacing w:after="0" w:line="240" w:lineRule="auto"/>
            <w:rPr>
              <w:rFonts w:ascii="Calibri" w:hAnsi="Calibri" w:cs="Calibri"/>
              <w:b/>
              <w:sz w:val="18"/>
              <w:szCs w:val="16"/>
            </w:rPr>
          </w:pPr>
          <w:r>
            <w:rPr>
              <w:rFonts w:ascii="Calibri" w:hAnsi="Calibri" w:cs="Calibri"/>
              <w:b/>
              <w:sz w:val="18"/>
              <w:szCs w:val="16"/>
            </w:rPr>
            <w:t>07/01/2020</w:t>
          </w:r>
        </w:p>
      </w:tc>
      <w:tc>
        <w:tcPr>
          <w:tcW w:w="3316" w:type="dxa"/>
          <w:shd w:val="clear" w:color="auto" w:fill="auto"/>
          <w:vAlign w:val="center"/>
        </w:tcPr>
        <w:p w:rsidR="008D7959" w:rsidRPr="00781CF4" w:rsidRDefault="008D7959" w:rsidP="00FE5809">
          <w:pPr>
            <w:tabs>
              <w:tab w:val="center" w:pos="4252"/>
              <w:tab w:val="right" w:pos="8504"/>
            </w:tabs>
            <w:spacing w:after="0" w:line="240" w:lineRule="auto"/>
            <w:jc w:val="center"/>
            <w:rPr>
              <w:rFonts w:ascii="Calibri" w:hAnsi="Calibri" w:cs="Calibri"/>
              <w:b/>
              <w:sz w:val="18"/>
              <w:szCs w:val="16"/>
            </w:rPr>
          </w:pPr>
          <w:r w:rsidRPr="00781CF4">
            <w:rPr>
              <w:rFonts w:ascii="Calibri" w:hAnsi="Calibri" w:cs="Calibri"/>
              <w:b/>
              <w:sz w:val="18"/>
              <w:szCs w:val="16"/>
            </w:rPr>
            <w:t>Aprobación</w:t>
          </w:r>
        </w:p>
      </w:tc>
      <w:tc>
        <w:tcPr>
          <w:tcW w:w="2061" w:type="dxa"/>
          <w:shd w:val="clear" w:color="auto" w:fill="auto"/>
          <w:vAlign w:val="center"/>
        </w:tcPr>
        <w:p w:rsidR="008D7959" w:rsidRPr="00781CF4" w:rsidRDefault="008D7959" w:rsidP="00FE5809">
          <w:pPr>
            <w:spacing w:after="0" w:line="240" w:lineRule="auto"/>
            <w:jc w:val="center"/>
            <w:rPr>
              <w:rFonts w:ascii="Calibri" w:hAnsi="Calibri" w:cs="Calibri"/>
              <w:b/>
              <w:sz w:val="18"/>
              <w:szCs w:val="16"/>
            </w:rPr>
          </w:pPr>
          <w:r w:rsidRPr="00781CF4">
            <w:rPr>
              <w:rFonts w:ascii="Calibri" w:hAnsi="Calibri" w:cs="Calibri"/>
              <w:b/>
              <w:sz w:val="18"/>
              <w:szCs w:val="16"/>
            </w:rPr>
            <w:t>Adopción</w:t>
          </w:r>
        </w:p>
      </w:tc>
      <w:tc>
        <w:tcPr>
          <w:tcW w:w="896" w:type="dxa"/>
          <w:shd w:val="clear" w:color="auto" w:fill="auto"/>
          <w:vAlign w:val="center"/>
        </w:tcPr>
        <w:p w:rsidR="008D7959" w:rsidRPr="00781CF4" w:rsidRDefault="008D7959" w:rsidP="00FE5809">
          <w:pPr>
            <w:spacing w:after="0" w:line="240" w:lineRule="auto"/>
            <w:jc w:val="center"/>
            <w:rPr>
              <w:rFonts w:ascii="Calibri" w:hAnsi="Calibri" w:cs="Calibri"/>
              <w:b/>
              <w:sz w:val="18"/>
              <w:szCs w:val="16"/>
            </w:rPr>
          </w:pPr>
          <w:r w:rsidRPr="00781CF4">
            <w:rPr>
              <w:rFonts w:ascii="Calibri" w:hAnsi="Calibri" w:cs="Calibri"/>
              <w:b/>
              <w:sz w:val="18"/>
              <w:szCs w:val="16"/>
            </w:rPr>
            <w:t>Versión:</w:t>
          </w:r>
        </w:p>
      </w:tc>
      <w:tc>
        <w:tcPr>
          <w:tcW w:w="983" w:type="dxa"/>
          <w:shd w:val="clear" w:color="auto" w:fill="auto"/>
          <w:vAlign w:val="center"/>
        </w:tcPr>
        <w:p w:rsidR="008D7959" w:rsidRPr="00781CF4" w:rsidRDefault="008D7959" w:rsidP="00FE5809">
          <w:pPr>
            <w:spacing w:after="0" w:line="240" w:lineRule="auto"/>
            <w:jc w:val="center"/>
            <w:rPr>
              <w:rFonts w:ascii="Calibri" w:hAnsi="Calibri" w:cs="Calibri"/>
              <w:b/>
              <w:sz w:val="18"/>
              <w:szCs w:val="16"/>
            </w:rPr>
          </w:pPr>
          <w:r w:rsidRPr="00781CF4">
            <w:rPr>
              <w:rFonts w:ascii="Calibri" w:hAnsi="Calibri" w:cs="Calibri"/>
              <w:b/>
              <w:sz w:val="18"/>
              <w:szCs w:val="16"/>
            </w:rPr>
            <w:t>Hoja:</w:t>
          </w:r>
        </w:p>
      </w:tc>
    </w:tr>
    <w:tr w:rsidR="008D7959" w:rsidRPr="006D79BD" w:rsidTr="00D7144E">
      <w:trPr>
        <w:trHeight w:val="390"/>
        <w:jc w:val="center"/>
      </w:trPr>
      <w:tc>
        <w:tcPr>
          <w:tcW w:w="1179" w:type="dxa"/>
          <w:vMerge/>
          <w:shd w:val="clear" w:color="auto" w:fill="auto"/>
          <w:vAlign w:val="center"/>
        </w:tcPr>
        <w:p w:rsidR="008D7959" w:rsidRPr="00781CF4" w:rsidRDefault="008D7959" w:rsidP="00FE5809">
          <w:pPr>
            <w:spacing w:after="0" w:line="240" w:lineRule="auto"/>
            <w:jc w:val="center"/>
            <w:rPr>
              <w:rFonts w:ascii="Calibri" w:hAnsi="Calibri" w:cs="Calibri"/>
              <w:b/>
              <w:sz w:val="18"/>
              <w:szCs w:val="18"/>
            </w:rPr>
          </w:pPr>
        </w:p>
      </w:tc>
      <w:tc>
        <w:tcPr>
          <w:tcW w:w="1344" w:type="dxa"/>
          <w:shd w:val="clear" w:color="auto" w:fill="auto"/>
          <w:vAlign w:val="center"/>
        </w:tcPr>
        <w:p w:rsidR="008D7959" w:rsidRPr="00781CF4" w:rsidRDefault="008D7959" w:rsidP="00FE5809">
          <w:pPr>
            <w:spacing w:after="0" w:line="240" w:lineRule="auto"/>
            <w:rPr>
              <w:rFonts w:ascii="Calibri" w:hAnsi="Calibri" w:cs="Calibri"/>
              <w:b/>
              <w:sz w:val="18"/>
              <w:szCs w:val="16"/>
            </w:rPr>
          </w:pPr>
          <w:r w:rsidRPr="00781CF4">
            <w:rPr>
              <w:rFonts w:ascii="Calibri" w:hAnsi="Calibri" w:cs="Calibri"/>
              <w:b/>
              <w:sz w:val="18"/>
              <w:szCs w:val="16"/>
            </w:rPr>
            <w:t>Modificación:</w:t>
          </w:r>
        </w:p>
        <w:p w:rsidR="008D7959" w:rsidRPr="00781CF4" w:rsidRDefault="008D7959" w:rsidP="00FE5809">
          <w:pPr>
            <w:spacing w:after="0" w:line="240" w:lineRule="auto"/>
            <w:rPr>
              <w:rFonts w:ascii="Calibri" w:hAnsi="Calibri" w:cs="Calibri"/>
              <w:b/>
              <w:sz w:val="18"/>
              <w:szCs w:val="18"/>
            </w:rPr>
          </w:pPr>
          <w:r>
            <w:rPr>
              <w:rFonts w:ascii="Calibri" w:hAnsi="Calibri" w:cs="Calibri"/>
              <w:b/>
              <w:sz w:val="18"/>
              <w:szCs w:val="16"/>
            </w:rPr>
            <w:t>27</w:t>
          </w:r>
          <w:r w:rsidRPr="00781CF4">
            <w:rPr>
              <w:rFonts w:ascii="Calibri" w:hAnsi="Calibri" w:cs="Calibri"/>
              <w:b/>
              <w:sz w:val="18"/>
              <w:szCs w:val="16"/>
            </w:rPr>
            <w:t>/01/202</w:t>
          </w:r>
          <w:r>
            <w:rPr>
              <w:rFonts w:ascii="Calibri" w:hAnsi="Calibri" w:cs="Calibri"/>
              <w:b/>
              <w:sz w:val="18"/>
              <w:szCs w:val="16"/>
            </w:rPr>
            <w:t>5</w:t>
          </w:r>
        </w:p>
      </w:tc>
      <w:tc>
        <w:tcPr>
          <w:tcW w:w="3316" w:type="dxa"/>
          <w:shd w:val="clear" w:color="auto" w:fill="auto"/>
          <w:vAlign w:val="center"/>
        </w:tcPr>
        <w:p w:rsidR="008D7959" w:rsidRPr="00B80AE0" w:rsidRDefault="008D7959" w:rsidP="00D7144E">
          <w:pPr>
            <w:spacing w:after="0"/>
            <w:jc w:val="center"/>
            <w:rPr>
              <w:rFonts w:cs="Arial"/>
              <w:b/>
              <w:sz w:val="16"/>
              <w:szCs w:val="16"/>
            </w:rPr>
          </w:pPr>
          <w:r>
            <w:rPr>
              <w:rFonts w:cs="Arial"/>
              <w:b/>
              <w:sz w:val="16"/>
              <w:szCs w:val="16"/>
            </w:rPr>
            <w:t>Acta No. 001 del xx/01/2026</w:t>
          </w:r>
        </w:p>
        <w:p w:rsidR="008D7959" w:rsidRDefault="008D7959" w:rsidP="00D7144E">
          <w:pPr>
            <w:spacing w:after="0"/>
            <w:jc w:val="center"/>
            <w:rPr>
              <w:rFonts w:cs="Arial"/>
              <w:b/>
              <w:sz w:val="16"/>
              <w:szCs w:val="16"/>
            </w:rPr>
          </w:pPr>
          <w:r w:rsidRPr="00B80AE0">
            <w:rPr>
              <w:rFonts w:cs="Arial"/>
              <w:b/>
              <w:sz w:val="16"/>
              <w:szCs w:val="16"/>
            </w:rPr>
            <w:t>Comité Institucional de Gestión y Desempeño</w:t>
          </w:r>
        </w:p>
        <w:p w:rsidR="008D7959" w:rsidRPr="00781CF4" w:rsidRDefault="008D7959" w:rsidP="00FE5809">
          <w:pPr>
            <w:spacing w:after="0" w:line="240" w:lineRule="auto"/>
            <w:jc w:val="center"/>
            <w:rPr>
              <w:rFonts w:ascii="Calibri" w:hAnsi="Calibri" w:cs="Calibri"/>
              <w:b/>
              <w:sz w:val="18"/>
              <w:szCs w:val="18"/>
            </w:rPr>
          </w:pPr>
        </w:p>
      </w:tc>
      <w:tc>
        <w:tcPr>
          <w:tcW w:w="2061" w:type="dxa"/>
          <w:shd w:val="clear" w:color="auto" w:fill="auto"/>
          <w:vAlign w:val="center"/>
        </w:tcPr>
        <w:p w:rsidR="008D7959" w:rsidRPr="00781CF4" w:rsidRDefault="008D7959" w:rsidP="00D7144E">
          <w:pPr>
            <w:spacing w:after="0" w:line="240" w:lineRule="auto"/>
            <w:jc w:val="center"/>
            <w:rPr>
              <w:rFonts w:ascii="Calibri" w:hAnsi="Calibri" w:cs="Calibri"/>
              <w:b/>
              <w:sz w:val="18"/>
              <w:szCs w:val="18"/>
            </w:rPr>
          </w:pPr>
          <w:r w:rsidRPr="00781CF4">
            <w:rPr>
              <w:rFonts w:ascii="Calibri" w:hAnsi="Calibri" w:cs="Calibri"/>
              <w:b/>
              <w:sz w:val="18"/>
              <w:szCs w:val="16"/>
            </w:rPr>
            <w:t xml:space="preserve">Resolución </w:t>
          </w:r>
          <w:r w:rsidRPr="0036636A">
            <w:rPr>
              <w:rFonts w:ascii="Calibri" w:hAnsi="Calibri" w:cs="Calibri"/>
              <w:b/>
              <w:sz w:val="18"/>
              <w:szCs w:val="16"/>
            </w:rPr>
            <w:t xml:space="preserve">No. </w:t>
          </w:r>
          <w:r>
            <w:rPr>
              <w:rFonts w:ascii="Calibri" w:hAnsi="Calibri" w:cs="Calibri"/>
              <w:b/>
              <w:sz w:val="18"/>
              <w:szCs w:val="16"/>
            </w:rPr>
            <w:t>XXX del XX</w:t>
          </w:r>
          <w:r w:rsidRPr="0036636A">
            <w:rPr>
              <w:rFonts w:ascii="Calibri" w:hAnsi="Calibri" w:cs="Calibri"/>
              <w:b/>
              <w:sz w:val="18"/>
              <w:szCs w:val="16"/>
            </w:rPr>
            <w:t>/01/202</w:t>
          </w:r>
          <w:r>
            <w:rPr>
              <w:rFonts w:ascii="Calibri" w:hAnsi="Calibri" w:cs="Calibri"/>
              <w:b/>
              <w:sz w:val="18"/>
              <w:szCs w:val="16"/>
            </w:rPr>
            <w:t>6</w:t>
          </w:r>
        </w:p>
      </w:tc>
      <w:tc>
        <w:tcPr>
          <w:tcW w:w="896" w:type="dxa"/>
          <w:shd w:val="clear" w:color="auto" w:fill="auto"/>
          <w:vAlign w:val="center"/>
        </w:tcPr>
        <w:p w:rsidR="008D7959" w:rsidRPr="00781CF4" w:rsidRDefault="008D7959" w:rsidP="00FE5809">
          <w:pPr>
            <w:spacing w:after="0" w:line="240" w:lineRule="auto"/>
            <w:jc w:val="center"/>
            <w:rPr>
              <w:rFonts w:ascii="Calibri" w:hAnsi="Calibri" w:cs="Calibri"/>
              <w:b/>
              <w:sz w:val="18"/>
              <w:szCs w:val="18"/>
            </w:rPr>
          </w:pPr>
          <w:r>
            <w:rPr>
              <w:rFonts w:ascii="Calibri" w:hAnsi="Calibri" w:cs="Calibri"/>
              <w:b/>
              <w:sz w:val="18"/>
              <w:szCs w:val="16"/>
            </w:rPr>
            <w:t>1.0</w:t>
          </w:r>
        </w:p>
      </w:tc>
      <w:tc>
        <w:tcPr>
          <w:tcW w:w="983" w:type="dxa"/>
          <w:shd w:val="clear" w:color="auto" w:fill="auto"/>
          <w:vAlign w:val="center"/>
        </w:tcPr>
        <w:p w:rsidR="008D7959" w:rsidRPr="00781CF4" w:rsidRDefault="008D7959" w:rsidP="00FE5809">
          <w:pPr>
            <w:pStyle w:val="Piedepgina"/>
            <w:jc w:val="center"/>
            <w:rPr>
              <w:rFonts w:ascii="Calibri" w:hAnsi="Calibri" w:cs="Calibri"/>
              <w:sz w:val="18"/>
            </w:rPr>
          </w:pPr>
          <w:r w:rsidRPr="00781CF4">
            <w:rPr>
              <w:rFonts w:ascii="Calibri" w:hAnsi="Calibri" w:cs="Calibri"/>
              <w:b/>
              <w:sz w:val="18"/>
              <w:szCs w:val="16"/>
            </w:rPr>
            <w:fldChar w:fldCharType="begin"/>
          </w:r>
          <w:r w:rsidRPr="00781CF4">
            <w:rPr>
              <w:rFonts w:ascii="Calibri" w:hAnsi="Calibri" w:cs="Calibri"/>
              <w:b/>
              <w:sz w:val="18"/>
              <w:szCs w:val="16"/>
            </w:rPr>
            <w:instrText>PAGE   \* MERGEFORMAT</w:instrText>
          </w:r>
          <w:r w:rsidRPr="00781CF4">
            <w:rPr>
              <w:rFonts w:ascii="Calibri" w:hAnsi="Calibri" w:cs="Calibri"/>
              <w:b/>
              <w:sz w:val="18"/>
              <w:szCs w:val="16"/>
            </w:rPr>
            <w:fldChar w:fldCharType="separate"/>
          </w:r>
          <w:r w:rsidR="00757F84">
            <w:rPr>
              <w:rFonts w:ascii="Calibri" w:hAnsi="Calibri" w:cs="Calibri"/>
              <w:b/>
              <w:noProof/>
              <w:sz w:val="18"/>
              <w:szCs w:val="16"/>
            </w:rPr>
            <w:t>24</w:t>
          </w:r>
          <w:r w:rsidRPr="00781CF4">
            <w:rPr>
              <w:rFonts w:ascii="Calibri" w:hAnsi="Calibri" w:cs="Calibri"/>
              <w:b/>
              <w:sz w:val="18"/>
              <w:szCs w:val="16"/>
            </w:rPr>
            <w:fldChar w:fldCharType="end"/>
          </w:r>
        </w:p>
      </w:tc>
    </w:tr>
  </w:tbl>
  <w:p w:rsidR="008D7959" w:rsidRDefault="008D795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59" w:rsidRDefault="008D7959">
    <w:r>
      <w:cr/>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80" w:firstRow="0" w:lastRow="0" w:firstColumn="1" w:lastColumn="0" w:noHBand="0" w:noVBand="0"/>
    </w:tblPr>
    <w:tblGrid>
      <w:gridCol w:w="1803"/>
      <w:gridCol w:w="6475"/>
      <w:gridCol w:w="1619"/>
    </w:tblGrid>
    <w:tr w:rsidR="008D7959" w:rsidRPr="00D65639" w:rsidTr="00CC5AD6">
      <w:trPr>
        <w:gridAfter w:val="1"/>
        <w:trHeight w:val="279"/>
        <w:jc w:val="center"/>
      </w:trPr>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rPr>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INSTITUCIONAL</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CC5AD6">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NOMBRE DEL DOCUMENTO: 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bl>
  <w:p w:rsidR="008D7959" w:rsidRDefault="008D7959" w:rsidP="00CC5AD6">
    <w:r>
      <w:tab/>
      <w:t>EMPRESA SOCIAL DEL ESTADO HOSPITAL DEPARTAMENTAL SAN ANTONIO DE PITALITO HUILA NIT: 891.180.134-2</w:t>
    </w:r>
    <w:r>
      <w:tab/>
    </w:r>
  </w:p>
  <w:p w:rsidR="008D7959" w:rsidRDefault="008D7959" w:rsidP="00CC5AD6">
    <w:r>
      <w:t>CÓDIGO:</w:t>
    </w:r>
  </w:p>
  <w:p w:rsidR="008D7959" w:rsidRDefault="008D7959" w:rsidP="00CC5AD6">
    <w:r>
      <w:t>HSP-DE-PR04</w:t>
    </w:r>
  </w:p>
  <w:p w:rsidR="008D7959" w:rsidRDefault="008D7959" w:rsidP="00CC5AD6">
    <w:r>
      <w:t>XX/01/2026</w:t>
    </w:r>
  </w:p>
  <w:p w:rsidR="008D7959" w:rsidRDefault="008D7959" w:rsidP="00CC5AD6">
    <w:r>
      <w:t>Versión: 1.0</w:t>
    </w:r>
  </w:p>
  <w:p w:rsidR="008D7959" w:rsidRDefault="008D7959" w:rsidP="00CC5AD6">
    <w:r>
      <w:tab/>
      <w:t>PROCESO: GESTIÒN DEL DIRECCIONAMIENTO ESTRATEGICO INSTITUCIONAL</w:t>
    </w:r>
    <w:r>
      <w:tab/>
    </w:r>
  </w:p>
  <w:p w:rsidR="008D7959" w:rsidRPr="00CC5AD6" w:rsidRDefault="008D7959" w:rsidP="00CC5AD6">
    <w:r>
      <w:tab/>
      <w:t>NOMBRE DEL DOCUMENTO: PROGRAMA DE TRANSPARECIA Y ÉTICA PÚBLICA</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9"/>
      <w:gridCol w:w="1344"/>
      <w:gridCol w:w="3316"/>
      <w:gridCol w:w="2061"/>
      <w:gridCol w:w="896"/>
      <w:gridCol w:w="983"/>
    </w:tblGrid>
    <w:tr w:rsidR="008D7959" w:rsidRPr="006D79BD" w:rsidTr="008D7959">
      <w:trPr>
        <w:trHeight w:val="144"/>
        <w:jc w:val="center"/>
      </w:trPr>
      <w:tc>
        <w:tcPr>
          <w:tcW w:w="1179" w:type="dxa"/>
          <w:vMerge w:val="restart"/>
          <w:shd w:val="clear" w:color="auto" w:fill="auto"/>
          <w:vAlign w:val="center"/>
        </w:tcPr>
        <w:p w:rsidR="008D7959" w:rsidRPr="00781CF4" w:rsidRDefault="008D7959" w:rsidP="00CC5AD6">
          <w:pPr>
            <w:spacing w:after="0" w:line="240" w:lineRule="auto"/>
            <w:jc w:val="center"/>
            <w:rPr>
              <w:rFonts w:ascii="Calibri" w:hAnsi="Calibri" w:cs="Calibri"/>
              <w:b/>
              <w:sz w:val="18"/>
              <w:szCs w:val="16"/>
            </w:rPr>
          </w:pPr>
          <w:r w:rsidRPr="00781CF4">
            <w:rPr>
              <w:rFonts w:ascii="Calibri" w:hAnsi="Calibri" w:cs="Calibri"/>
              <w:b/>
              <w:sz w:val="18"/>
              <w:szCs w:val="16"/>
            </w:rPr>
            <w:t>FECHA:</w:t>
          </w:r>
        </w:p>
      </w:tc>
      <w:tc>
        <w:tcPr>
          <w:tcW w:w="1344" w:type="dxa"/>
          <w:shd w:val="clear" w:color="auto" w:fill="auto"/>
          <w:vAlign w:val="center"/>
        </w:tcPr>
        <w:p w:rsidR="008D7959" w:rsidRPr="00781CF4" w:rsidRDefault="008D7959" w:rsidP="00CC5AD6">
          <w:pPr>
            <w:spacing w:after="0" w:line="240" w:lineRule="auto"/>
            <w:rPr>
              <w:rFonts w:ascii="Calibri" w:hAnsi="Calibri" w:cs="Calibri"/>
              <w:b/>
              <w:sz w:val="18"/>
              <w:szCs w:val="16"/>
            </w:rPr>
          </w:pPr>
          <w:r w:rsidRPr="00781CF4">
            <w:rPr>
              <w:rFonts w:ascii="Calibri" w:hAnsi="Calibri" w:cs="Calibri"/>
              <w:b/>
              <w:sz w:val="18"/>
              <w:szCs w:val="16"/>
            </w:rPr>
            <w:t>Elaboración:</w:t>
          </w:r>
        </w:p>
        <w:p w:rsidR="008D7959" w:rsidRPr="00781CF4" w:rsidRDefault="008D7959" w:rsidP="00CC5AD6">
          <w:pPr>
            <w:spacing w:after="0" w:line="240" w:lineRule="auto"/>
            <w:rPr>
              <w:rFonts w:ascii="Calibri" w:hAnsi="Calibri" w:cs="Calibri"/>
              <w:b/>
              <w:sz w:val="18"/>
              <w:szCs w:val="16"/>
            </w:rPr>
          </w:pPr>
          <w:r>
            <w:rPr>
              <w:rFonts w:ascii="Calibri" w:hAnsi="Calibri" w:cs="Calibri"/>
              <w:b/>
              <w:sz w:val="18"/>
              <w:szCs w:val="16"/>
            </w:rPr>
            <w:t>07/01/2020</w:t>
          </w:r>
        </w:p>
      </w:tc>
      <w:tc>
        <w:tcPr>
          <w:tcW w:w="3316" w:type="dxa"/>
          <w:shd w:val="clear" w:color="auto" w:fill="auto"/>
          <w:vAlign w:val="center"/>
        </w:tcPr>
        <w:p w:rsidR="008D7959" w:rsidRPr="00781CF4" w:rsidRDefault="008D7959" w:rsidP="00CC5AD6">
          <w:pPr>
            <w:tabs>
              <w:tab w:val="center" w:pos="4252"/>
              <w:tab w:val="right" w:pos="8504"/>
            </w:tabs>
            <w:spacing w:after="0" w:line="240" w:lineRule="auto"/>
            <w:jc w:val="center"/>
            <w:rPr>
              <w:rFonts w:ascii="Calibri" w:hAnsi="Calibri" w:cs="Calibri"/>
              <w:b/>
              <w:sz w:val="18"/>
              <w:szCs w:val="16"/>
            </w:rPr>
          </w:pPr>
          <w:r w:rsidRPr="00781CF4">
            <w:rPr>
              <w:rFonts w:ascii="Calibri" w:hAnsi="Calibri" w:cs="Calibri"/>
              <w:b/>
              <w:sz w:val="18"/>
              <w:szCs w:val="16"/>
            </w:rPr>
            <w:t>Aprobación</w:t>
          </w:r>
        </w:p>
      </w:tc>
      <w:tc>
        <w:tcPr>
          <w:tcW w:w="2061" w:type="dxa"/>
          <w:shd w:val="clear" w:color="auto" w:fill="auto"/>
          <w:vAlign w:val="center"/>
        </w:tcPr>
        <w:p w:rsidR="008D7959" w:rsidRPr="00781CF4" w:rsidRDefault="008D7959" w:rsidP="00CC5AD6">
          <w:pPr>
            <w:spacing w:after="0" w:line="240" w:lineRule="auto"/>
            <w:jc w:val="center"/>
            <w:rPr>
              <w:rFonts w:ascii="Calibri" w:hAnsi="Calibri" w:cs="Calibri"/>
              <w:b/>
              <w:sz w:val="18"/>
              <w:szCs w:val="16"/>
            </w:rPr>
          </w:pPr>
          <w:r w:rsidRPr="00781CF4">
            <w:rPr>
              <w:rFonts w:ascii="Calibri" w:hAnsi="Calibri" w:cs="Calibri"/>
              <w:b/>
              <w:sz w:val="18"/>
              <w:szCs w:val="16"/>
            </w:rPr>
            <w:t>Adopción</w:t>
          </w:r>
        </w:p>
      </w:tc>
      <w:tc>
        <w:tcPr>
          <w:tcW w:w="896" w:type="dxa"/>
          <w:shd w:val="clear" w:color="auto" w:fill="auto"/>
          <w:vAlign w:val="center"/>
        </w:tcPr>
        <w:p w:rsidR="008D7959" w:rsidRPr="00781CF4" w:rsidRDefault="008D7959" w:rsidP="00CC5AD6">
          <w:pPr>
            <w:spacing w:after="0" w:line="240" w:lineRule="auto"/>
            <w:jc w:val="center"/>
            <w:rPr>
              <w:rFonts w:ascii="Calibri" w:hAnsi="Calibri" w:cs="Calibri"/>
              <w:b/>
              <w:sz w:val="18"/>
              <w:szCs w:val="16"/>
            </w:rPr>
          </w:pPr>
          <w:r w:rsidRPr="00781CF4">
            <w:rPr>
              <w:rFonts w:ascii="Calibri" w:hAnsi="Calibri" w:cs="Calibri"/>
              <w:b/>
              <w:sz w:val="18"/>
              <w:szCs w:val="16"/>
            </w:rPr>
            <w:t>Versión:</w:t>
          </w:r>
        </w:p>
      </w:tc>
      <w:tc>
        <w:tcPr>
          <w:tcW w:w="983" w:type="dxa"/>
          <w:shd w:val="clear" w:color="auto" w:fill="auto"/>
          <w:vAlign w:val="center"/>
        </w:tcPr>
        <w:p w:rsidR="008D7959" w:rsidRPr="00781CF4" w:rsidRDefault="008D7959" w:rsidP="00CC5AD6">
          <w:pPr>
            <w:spacing w:after="0" w:line="240" w:lineRule="auto"/>
            <w:jc w:val="center"/>
            <w:rPr>
              <w:rFonts w:ascii="Calibri" w:hAnsi="Calibri" w:cs="Calibri"/>
              <w:b/>
              <w:sz w:val="18"/>
              <w:szCs w:val="16"/>
            </w:rPr>
          </w:pPr>
          <w:r w:rsidRPr="00781CF4">
            <w:rPr>
              <w:rFonts w:ascii="Calibri" w:hAnsi="Calibri" w:cs="Calibri"/>
              <w:b/>
              <w:sz w:val="18"/>
              <w:szCs w:val="16"/>
            </w:rPr>
            <w:t>Hoja:</w:t>
          </w:r>
        </w:p>
      </w:tc>
    </w:tr>
    <w:tr w:rsidR="008D7959" w:rsidRPr="006D79BD" w:rsidTr="008D7959">
      <w:trPr>
        <w:trHeight w:val="390"/>
        <w:jc w:val="center"/>
      </w:trPr>
      <w:tc>
        <w:tcPr>
          <w:tcW w:w="1179" w:type="dxa"/>
          <w:vMerge/>
          <w:shd w:val="clear" w:color="auto" w:fill="auto"/>
          <w:vAlign w:val="center"/>
        </w:tcPr>
        <w:p w:rsidR="008D7959" w:rsidRPr="00781CF4" w:rsidRDefault="008D7959" w:rsidP="00CC5AD6">
          <w:pPr>
            <w:spacing w:after="0" w:line="240" w:lineRule="auto"/>
            <w:jc w:val="center"/>
            <w:rPr>
              <w:rFonts w:ascii="Calibri" w:hAnsi="Calibri" w:cs="Calibri"/>
              <w:b/>
              <w:sz w:val="18"/>
              <w:szCs w:val="18"/>
            </w:rPr>
          </w:pPr>
        </w:p>
      </w:tc>
      <w:tc>
        <w:tcPr>
          <w:tcW w:w="1344" w:type="dxa"/>
          <w:shd w:val="clear" w:color="auto" w:fill="auto"/>
          <w:vAlign w:val="center"/>
        </w:tcPr>
        <w:p w:rsidR="008D7959" w:rsidRPr="00781CF4" w:rsidRDefault="008D7959" w:rsidP="00CC5AD6">
          <w:pPr>
            <w:spacing w:after="0" w:line="240" w:lineRule="auto"/>
            <w:rPr>
              <w:rFonts w:ascii="Calibri" w:hAnsi="Calibri" w:cs="Calibri"/>
              <w:b/>
              <w:sz w:val="18"/>
              <w:szCs w:val="16"/>
            </w:rPr>
          </w:pPr>
          <w:r w:rsidRPr="00781CF4">
            <w:rPr>
              <w:rFonts w:ascii="Calibri" w:hAnsi="Calibri" w:cs="Calibri"/>
              <w:b/>
              <w:sz w:val="18"/>
              <w:szCs w:val="16"/>
            </w:rPr>
            <w:t>Modificación:</w:t>
          </w:r>
        </w:p>
        <w:p w:rsidR="008D7959" w:rsidRPr="00781CF4" w:rsidRDefault="008D7959" w:rsidP="00CC5AD6">
          <w:pPr>
            <w:spacing w:after="0" w:line="240" w:lineRule="auto"/>
            <w:rPr>
              <w:rFonts w:ascii="Calibri" w:hAnsi="Calibri" w:cs="Calibri"/>
              <w:b/>
              <w:sz w:val="18"/>
              <w:szCs w:val="18"/>
            </w:rPr>
          </w:pPr>
          <w:r>
            <w:rPr>
              <w:rFonts w:ascii="Calibri" w:hAnsi="Calibri" w:cs="Calibri"/>
              <w:b/>
              <w:sz w:val="18"/>
              <w:szCs w:val="16"/>
            </w:rPr>
            <w:t>27</w:t>
          </w:r>
          <w:r w:rsidRPr="00781CF4">
            <w:rPr>
              <w:rFonts w:ascii="Calibri" w:hAnsi="Calibri" w:cs="Calibri"/>
              <w:b/>
              <w:sz w:val="18"/>
              <w:szCs w:val="16"/>
            </w:rPr>
            <w:t>/01/202</w:t>
          </w:r>
          <w:r>
            <w:rPr>
              <w:rFonts w:ascii="Calibri" w:hAnsi="Calibri" w:cs="Calibri"/>
              <w:b/>
              <w:sz w:val="18"/>
              <w:szCs w:val="16"/>
            </w:rPr>
            <w:t>5</w:t>
          </w:r>
        </w:p>
      </w:tc>
      <w:tc>
        <w:tcPr>
          <w:tcW w:w="3316" w:type="dxa"/>
          <w:shd w:val="clear" w:color="auto" w:fill="auto"/>
          <w:vAlign w:val="center"/>
        </w:tcPr>
        <w:p w:rsidR="008D7959" w:rsidRPr="00B80AE0" w:rsidRDefault="008D7959" w:rsidP="00CC5AD6">
          <w:pPr>
            <w:spacing w:after="0"/>
            <w:jc w:val="center"/>
            <w:rPr>
              <w:rFonts w:cs="Arial"/>
              <w:b/>
              <w:sz w:val="16"/>
              <w:szCs w:val="16"/>
            </w:rPr>
          </w:pPr>
          <w:r>
            <w:rPr>
              <w:rFonts w:cs="Arial"/>
              <w:b/>
              <w:sz w:val="16"/>
              <w:szCs w:val="16"/>
            </w:rPr>
            <w:t>Acta No. 001 del xx/01/2026</w:t>
          </w:r>
        </w:p>
        <w:p w:rsidR="008D7959" w:rsidRDefault="008D7959" w:rsidP="00CC5AD6">
          <w:pPr>
            <w:spacing w:after="0"/>
            <w:jc w:val="center"/>
            <w:rPr>
              <w:rFonts w:cs="Arial"/>
              <w:b/>
              <w:sz w:val="16"/>
              <w:szCs w:val="16"/>
            </w:rPr>
          </w:pPr>
          <w:r w:rsidRPr="00B80AE0">
            <w:rPr>
              <w:rFonts w:cs="Arial"/>
              <w:b/>
              <w:sz w:val="16"/>
              <w:szCs w:val="16"/>
            </w:rPr>
            <w:t>Comité Institucional de Gestión y Desempeño</w:t>
          </w:r>
        </w:p>
        <w:p w:rsidR="008D7959" w:rsidRPr="00781CF4" w:rsidRDefault="008D7959" w:rsidP="00CC5AD6">
          <w:pPr>
            <w:spacing w:after="0" w:line="240" w:lineRule="auto"/>
            <w:jc w:val="center"/>
            <w:rPr>
              <w:rFonts w:ascii="Calibri" w:hAnsi="Calibri" w:cs="Calibri"/>
              <w:b/>
              <w:sz w:val="18"/>
              <w:szCs w:val="18"/>
            </w:rPr>
          </w:pPr>
        </w:p>
      </w:tc>
      <w:tc>
        <w:tcPr>
          <w:tcW w:w="2061" w:type="dxa"/>
          <w:shd w:val="clear" w:color="auto" w:fill="auto"/>
          <w:vAlign w:val="center"/>
        </w:tcPr>
        <w:p w:rsidR="008D7959" w:rsidRPr="00781CF4" w:rsidRDefault="008D7959" w:rsidP="00CC5AD6">
          <w:pPr>
            <w:spacing w:after="0" w:line="240" w:lineRule="auto"/>
            <w:jc w:val="center"/>
            <w:rPr>
              <w:rFonts w:ascii="Calibri" w:hAnsi="Calibri" w:cs="Calibri"/>
              <w:b/>
              <w:sz w:val="18"/>
              <w:szCs w:val="18"/>
            </w:rPr>
          </w:pPr>
          <w:r w:rsidRPr="00781CF4">
            <w:rPr>
              <w:rFonts w:ascii="Calibri" w:hAnsi="Calibri" w:cs="Calibri"/>
              <w:b/>
              <w:sz w:val="18"/>
              <w:szCs w:val="16"/>
            </w:rPr>
            <w:t xml:space="preserve">Resolución </w:t>
          </w:r>
          <w:r w:rsidRPr="0036636A">
            <w:rPr>
              <w:rFonts w:ascii="Calibri" w:hAnsi="Calibri" w:cs="Calibri"/>
              <w:b/>
              <w:sz w:val="18"/>
              <w:szCs w:val="16"/>
            </w:rPr>
            <w:t xml:space="preserve">No. </w:t>
          </w:r>
          <w:r>
            <w:rPr>
              <w:rFonts w:ascii="Calibri" w:hAnsi="Calibri" w:cs="Calibri"/>
              <w:b/>
              <w:sz w:val="18"/>
              <w:szCs w:val="16"/>
            </w:rPr>
            <w:t>XXX del XX</w:t>
          </w:r>
          <w:r w:rsidRPr="0036636A">
            <w:rPr>
              <w:rFonts w:ascii="Calibri" w:hAnsi="Calibri" w:cs="Calibri"/>
              <w:b/>
              <w:sz w:val="18"/>
              <w:szCs w:val="16"/>
            </w:rPr>
            <w:t>/01/202</w:t>
          </w:r>
          <w:r>
            <w:rPr>
              <w:rFonts w:ascii="Calibri" w:hAnsi="Calibri" w:cs="Calibri"/>
              <w:b/>
              <w:sz w:val="18"/>
              <w:szCs w:val="16"/>
            </w:rPr>
            <w:t>6</w:t>
          </w:r>
        </w:p>
      </w:tc>
      <w:tc>
        <w:tcPr>
          <w:tcW w:w="896" w:type="dxa"/>
          <w:shd w:val="clear" w:color="auto" w:fill="auto"/>
          <w:vAlign w:val="center"/>
        </w:tcPr>
        <w:p w:rsidR="008D7959" w:rsidRPr="00781CF4" w:rsidRDefault="008D7959" w:rsidP="00CC5AD6">
          <w:pPr>
            <w:spacing w:after="0" w:line="240" w:lineRule="auto"/>
            <w:jc w:val="center"/>
            <w:rPr>
              <w:rFonts w:ascii="Calibri" w:hAnsi="Calibri" w:cs="Calibri"/>
              <w:b/>
              <w:sz w:val="18"/>
              <w:szCs w:val="18"/>
            </w:rPr>
          </w:pPr>
          <w:r>
            <w:rPr>
              <w:rFonts w:ascii="Calibri" w:hAnsi="Calibri" w:cs="Calibri"/>
              <w:b/>
              <w:sz w:val="18"/>
              <w:szCs w:val="16"/>
            </w:rPr>
            <w:t>1.0</w:t>
          </w:r>
        </w:p>
      </w:tc>
      <w:tc>
        <w:tcPr>
          <w:tcW w:w="983" w:type="dxa"/>
          <w:shd w:val="clear" w:color="auto" w:fill="auto"/>
          <w:vAlign w:val="center"/>
        </w:tcPr>
        <w:p w:rsidR="008D7959" w:rsidRPr="00781CF4" w:rsidRDefault="008D7959" w:rsidP="00CC5AD6">
          <w:pPr>
            <w:pStyle w:val="Piedepgina"/>
            <w:jc w:val="center"/>
            <w:rPr>
              <w:rFonts w:ascii="Calibri" w:hAnsi="Calibri" w:cs="Calibri"/>
              <w:sz w:val="18"/>
            </w:rPr>
          </w:pPr>
          <w:r w:rsidRPr="00781CF4">
            <w:rPr>
              <w:rFonts w:ascii="Calibri" w:hAnsi="Calibri" w:cs="Calibri"/>
              <w:b/>
              <w:sz w:val="18"/>
              <w:szCs w:val="16"/>
            </w:rPr>
            <w:fldChar w:fldCharType="begin"/>
          </w:r>
          <w:r w:rsidRPr="00781CF4">
            <w:rPr>
              <w:rFonts w:ascii="Calibri" w:hAnsi="Calibri" w:cs="Calibri"/>
              <w:b/>
              <w:sz w:val="18"/>
              <w:szCs w:val="16"/>
            </w:rPr>
            <w:instrText>PAGE   \* MERGEFORMAT</w:instrText>
          </w:r>
          <w:r w:rsidRPr="00781CF4">
            <w:rPr>
              <w:rFonts w:ascii="Calibri" w:hAnsi="Calibri" w:cs="Calibri"/>
              <w:b/>
              <w:sz w:val="18"/>
              <w:szCs w:val="16"/>
            </w:rPr>
            <w:fldChar w:fldCharType="separate"/>
          </w:r>
          <w:r w:rsidR="00757F84">
            <w:rPr>
              <w:rFonts w:ascii="Calibri" w:hAnsi="Calibri" w:cs="Calibri"/>
              <w:b/>
              <w:noProof/>
              <w:sz w:val="18"/>
              <w:szCs w:val="16"/>
            </w:rPr>
            <w:t>14</w:t>
          </w:r>
          <w:r w:rsidRPr="00781CF4">
            <w:rPr>
              <w:rFonts w:ascii="Calibri" w:hAnsi="Calibri" w:cs="Calibri"/>
              <w:b/>
              <w:sz w:val="18"/>
              <w:szCs w:val="16"/>
            </w:rPr>
            <w:fldChar w:fldCharType="end"/>
          </w:r>
        </w:p>
      </w:tc>
    </w:tr>
  </w:tbl>
  <w:p w:rsidR="008D7959" w:rsidRPr="00E64328" w:rsidRDefault="008D7959">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D0D" w:rsidRDefault="00551D0D" w:rsidP="005A7D22">
      <w:pPr>
        <w:spacing w:after="0" w:line="240" w:lineRule="auto"/>
      </w:pPr>
      <w:r>
        <w:separator/>
      </w:r>
    </w:p>
  </w:footnote>
  <w:footnote w:type="continuationSeparator" w:id="0">
    <w:p w:rsidR="00551D0D" w:rsidRDefault="00551D0D" w:rsidP="005A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59" w:rsidRDefault="008D7959">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803"/>
      <w:gridCol w:w="6475"/>
      <w:gridCol w:w="1619"/>
    </w:tblGrid>
    <w:tr w:rsidR="008D7959" w:rsidRPr="00D65639" w:rsidTr="00FE5809">
      <w:trPr>
        <w:trHeight w:val="312"/>
        <w:jc w:val="center"/>
      </w:trPr>
      <w:tc>
        <w:tcPr>
          <w:tcW w:w="1803" w:type="dxa"/>
          <w:vMerge w:val="restart"/>
          <w:tcBorders>
            <w:top w:val="single" w:sz="4" w:space="0" w:color="auto"/>
            <w:left w:val="single" w:sz="4" w:space="0" w:color="auto"/>
            <w:right w:val="single" w:sz="4" w:space="0" w:color="auto"/>
          </w:tcBorders>
        </w:tcPr>
        <w:p w:rsidR="008D7959" w:rsidRPr="005F521B" w:rsidRDefault="008D7959" w:rsidP="00FE5809">
          <w:pPr>
            <w:pStyle w:val="Encabezado"/>
            <w:rPr>
              <w:rFonts w:cs="Arial"/>
              <w:b/>
              <w:bCs/>
              <w:color w:val="000000"/>
              <w:sz w:val="18"/>
            </w:rPr>
          </w:pPr>
          <w:r w:rsidRPr="00051E66">
            <w:rPr>
              <w:rFonts w:cs="Arial"/>
              <w:noProof/>
              <w:color w:val="000000"/>
              <w:sz w:val="18"/>
              <w:szCs w:val="23"/>
            </w:rPr>
            <w:drawing>
              <wp:inline distT="0" distB="0" distL="0" distR="0" wp14:anchorId="6ECA41A2" wp14:editId="6044E480">
                <wp:extent cx="933450" cy="828507"/>
                <wp:effectExtent l="19050" t="0" r="0" b="0"/>
                <wp:docPr id="19" name="Imagen 19"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FE5809">
          <w:pPr>
            <w:pStyle w:val="Encabezado"/>
            <w:jc w:val="center"/>
            <w:rPr>
              <w:rFonts w:cs="Arial"/>
              <w:color w:val="000000"/>
              <w:sz w:val="20"/>
              <w:szCs w:val="20"/>
            </w:rPr>
          </w:pPr>
          <w:r w:rsidRPr="00EB3003">
            <w:rPr>
              <w:rFonts w:cs="Arial"/>
              <w:b/>
              <w:bCs/>
              <w:color w:val="000000"/>
              <w:sz w:val="20"/>
              <w:szCs w:val="20"/>
            </w:rPr>
            <w:t>EMPRESA SOCIAL DEL ESTADO HOSPITAL DEPARTAMENTAL SAN ANTONIO DE PITALITO HUILA NIT: 891.180.134-2</w:t>
          </w:r>
        </w:p>
      </w:tc>
      <w:tc>
        <w:tcPr>
          <w:tcW w:w="1619" w:type="dxa"/>
          <w:vMerge w:val="restart"/>
          <w:tcBorders>
            <w:top w:val="single" w:sz="4" w:space="0" w:color="auto"/>
            <w:left w:val="single" w:sz="4" w:space="0" w:color="auto"/>
            <w:right w:val="single" w:sz="4" w:space="0" w:color="auto"/>
          </w:tcBorders>
        </w:tcPr>
        <w:p w:rsidR="008D7959" w:rsidRPr="00EB3003" w:rsidRDefault="008D7959" w:rsidP="00FE5809">
          <w:pPr>
            <w:pStyle w:val="Encabezado"/>
            <w:jc w:val="center"/>
            <w:rPr>
              <w:rFonts w:cs="Arial"/>
              <w:color w:val="000000"/>
              <w:sz w:val="18"/>
              <w:szCs w:val="18"/>
            </w:rPr>
          </w:pPr>
        </w:p>
        <w:p w:rsidR="008D7959" w:rsidRPr="00D7144E" w:rsidRDefault="008D7959" w:rsidP="00D7144E">
          <w:pPr>
            <w:pStyle w:val="Encabezado"/>
            <w:jc w:val="center"/>
            <w:rPr>
              <w:rFonts w:cs="Arial"/>
              <w:sz w:val="16"/>
              <w:szCs w:val="16"/>
              <w:lang w:val="en-US"/>
            </w:rPr>
          </w:pPr>
          <w:r w:rsidRPr="00D7144E">
            <w:rPr>
              <w:rFonts w:cs="Arial"/>
              <w:sz w:val="16"/>
              <w:szCs w:val="16"/>
              <w:lang w:val="en-US"/>
            </w:rPr>
            <w:t>CÓDIGO:</w:t>
          </w:r>
        </w:p>
        <w:p w:rsidR="008D7959" w:rsidRPr="00D7144E" w:rsidRDefault="008D7959" w:rsidP="00D7144E">
          <w:pPr>
            <w:pStyle w:val="Encabezado"/>
            <w:jc w:val="center"/>
            <w:rPr>
              <w:rFonts w:cs="Arial"/>
              <w:b/>
              <w:bCs/>
              <w:sz w:val="16"/>
              <w:szCs w:val="16"/>
              <w:lang w:val="en-US"/>
            </w:rPr>
          </w:pPr>
          <w:r w:rsidRPr="00D7144E">
            <w:rPr>
              <w:rFonts w:cs="Arial"/>
              <w:b/>
              <w:bCs/>
              <w:sz w:val="16"/>
              <w:szCs w:val="16"/>
              <w:lang w:val="en-US"/>
            </w:rPr>
            <w:t>HSP-</w:t>
          </w:r>
          <w:r>
            <w:rPr>
              <w:rFonts w:cs="Arial"/>
              <w:b/>
              <w:bCs/>
              <w:sz w:val="16"/>
              <w:szCs w:val="16"/>
              <w:lang w:val="en-US"/>
            </w:rPr>
            <w:t>DE-PR</w:t>
          </w:r>
          <w:r w:rsidRPr="00D7144E">
            <w:rPr>
              <w:rFonts w:cs="Arial"/>
              <w:b/>
              <w:bCs/>
              <w:sz w:val="16"/>
              <w:szCs w:val="16"/>
              <w:lang w:val="en-US"/>
            </w:rPr>
            <w:t>0</w:t>
          </w:r>
          <w:r>
            <w:rPr>
              <w:rFonts w:cs="Arial"/>
              <w:b/>
              <w:bCs/>
              <w:sz w:val="16"/>
              <w:szCs w:val="16"/>
              <w:lang w:val="en-US"/>
            </w:rPr>
            <w:t>4</w:t>
          </w:r>
        </w:p>
        <w:p w:rsidR="008D7959" w:rsidRPr="00D7144E" w:rsidRDefault="008D7959" w:rsidP="00D7144E">
          <w:pPr>
            <w:pStyle w:val="Encabezado"/>
            <w:tabs>
              <w:tab w:val="left" w:pos="240"/>
              <w:tab w:val="center" w:pos="701"/>
            </w:tabs>
            <w:jc w:val="center"/>
            <w:rPr>
              <w:rFonts w:cs="Arial"/>
              <w:b/>
              <w:bCs/>
              <w:sz w:val="16"/>
              <w:szCs w:val="16"/>
              <w:lang w:val="en-US"/>
            </w:rPr>
          </w:pPr>
          <w:r w:rsidRPr="00D7144E">
            <w:rPr>
              <w:rFonts w:cs="Arial"/>
              <w:b/>
              <w:bCs/>
              <w:sz w:val="16"/>
              <w:szCs w:val="16"/>
              <w:lang w:val="en-US"/>
            </w:rPr>
            <w:t>XX/01/2026</w:t>
          </w:r>
        </w:p>
        <w:p w:rsidR="008D7959" w:rsidRPr="00B423F0" w:rsidRDefault="008D7959" w:rsidP="00D7144E">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FE5809">
      <w:trPr>
        <w:trHeight w:val="300"/>
        <w:jc w:val="center"/>
      </w:trPr>
      <w:tc>
        <w:tcPr>
          <w:tcW w:w="1803" w:type="dxa"/>
          <w:vMerge/>
          <w:tcBorders>
            <w:left w:val="single" w:sz="4" w:space="0" w:color="auto"/>
            <w:right w:val="single" w:sz="4" w:space="0" w:color="auto"/>
          </w:tcBorders>
        </w:tcPr>
        <w:p w:rsidR="008D7959" w:rsidRDefault="008D7959" w:rsidP="00FE5809">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FE5809">
          <w:pPr>
            <w:pStyle w:val="Encabezado"/>
            <w:rPr>
              <w:rFonts w:cs="Arial"/>
              <w:sz w:val="16"/>
              <w:szCs w:val="16"/>
            </w:rPr>
          </w:pPr>
          <w:r w:rsidRPr="00EB3003">
            <w:rPr>
              <w:rFonts w:cs="Arial"/>
              <w:b/>
              <w:sz w:val="16"/>
              <w:szCs w:val="16"/>
            </w:rPr>
            <w:t>PROCESO:</w:t>
          </w:r>
          <w:r>
            <w:rPr>
              <w:rFonts w:cs="Arial"/>
              <w:b/>
              <w:sz w:val="16"/>
              <w:szCs w:val="16"/>
            </w:rPr>
            <w:t xml:space="preserve"> </w:t>
          </w:r>
          <w:r w:rsidRPr="00F46E64">
            <w:rPr>
              <w:rFonts w:cs="Arial"/>
              <w:sz w:val="16"/>
              <w:szCs w:val="16"/>
            </w:rPr>
            <w:t>GESTIÒN DEL DIRECCIONAMIENTO ESTRATEGICO INSTITUCIONAL</w:t>
          </w:r>
        </w:p>
      </w:tc>
      <w:tc>
        <w:tcPr>
          <w:tcW w:w="1619" w:type="dxa"/>
          <w:vMerge/>
          <w:tcBorders>
            <w:left w:val="single" w:sz="4" w:space="0" w:color="auto"/>
            <w:right w:val="single" w:sz="4" w:space="0" w:color="auto"/>
          </w:tcBorders>
        </w:tcPr>
        <w:p w:rsidR="008D7959" w:rsidRPr="00EB3003" w:rsidRDefault="008D7959" w:rsidP="00FE5809">
          <w:pPr>
            <w:pStyle w:val="Encabezado"/>
            <w:jc w:val="center"/>
            <w:rPr>
              <w:rFonts w:cs="Arial"/>
              <w:color w:val="000000"/>
              <w:sz w:val="18"/>
              <w:szCs w:val="18"/>
            </w:rPr>
          </w:pPr>
        </w:p>
      </w:tc>
    </w:tr>
    <w:tr w:rsidR="008D7959" w:rsidRPr="00781CF4" w:rsidTr="00FE5809">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FE5809">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FE5809">
          <w:pPr>
            <w:spacing w:after="0" w:line="240" w:lineRule="auto"/>
            <w:jc w:val="both"/>
            <w:rPr>
              <w:rFonts w:cs="Arial"/>
              <w:bCs/>
              <w:color w:val="000000"/>
              <w:sz w:val="16"/>
              <w:szCs w:val="16"/>
            </w:rPr>
          </w:pPr>
          <w:r w:rsidRPr="00EB3003">
            <w:rPr>
              <w:rFonts w:cs="Arial"/>
              <w:b/>
              <w:sz w:val="16"/>
              <w:szCs w:val="16"/>
            </w:rPr>
            <w:t>NOMBRE DEL DOCUMENTO:</w:t>
          </w:r>
          <w:r>
            <w:rPr>
              <w:rFonts w:cs="Arial"/>
              <w:b/>
              <w:sz w:val="16"/>
              <w:szCs w:val="16"/>
            </w:rPr>
            <w:t xml:space="preserve"> </w:t>
          </w:r>
          <w:r>
            <w:rPr>
              <w:rFonts w:cs="Arial"/>
              <w:sz w:val="16"/>
              <w:szCs w:val="16"/>
            </w:rPr>
            <w:t>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FE5809">
          <w:pPr>
            <w:spacing w:after="0" w:line="240" w:lineRule="auto"/>
            <w:rPr>
              <w:rFonts w:cs="Arial"/>
              <w:bCs/>
              <w:color w:val="000000"/>
              <w:sz w:val="18"/>
              <w:szCs w:val="18"/>
            </w:rPr>
          </w:pPr>
        </w:p>
      </w:tc>
    </w:tr>
  </w:tbl>
  <w:p w:rsidR="008D7959" w:rsidRDefault="008D7959" w:rsidP="00FE580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803"/>
      <w:gridCol w:w="6475"/>
      <w:gridCol w:w="1619"/>
    </w:tblGrid>
    <w:tr w:rsidR="008D7959" w:rsidRPr="00D65639" w:rsidTr="008D7959">
      <w:trPr>
        <w:trHeight w:val="312"/>
        <w:jc w:val="center"/>
      </w:trPr>
      <w:tc>
        <w:tcPr>
          <w:tcW w:w="1803" w:type="dxa"/>
          <w:vMerge w:val="restart"/>
          <w:tcBorders>
            <w:top w:val="single" w:sz="4" w:space="0" w:color="auto"/>
            <w:left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2B4AEAFC" wp14:editId="74257C8B">
                <wp:extent cx="933450" cy="828507"/>
                <wp:effectExtent l="19050" t="0" r="0" b="0"/>
                <wp:docPr id="24" name="Imagen 24"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jc w:val="center"/>
            <w:rPr>
              <w:rFonts w:cs="Arial"/>
              <w:color w:val="000000"/>
              <w:sz w:val="20"/>
              <w:szCs w:val="20"/>
            </w:rPr>
          </w:pPr>
          <w:r w:rsidRPr="00EB3003">
            <w:rPr>
              <w:rFonts w:cs="Arial"/>
              <w:b/>
              <w:bCs/>
              <w:color w:val="000000"/>
              <w:sz w:val="20"/>
              <w:szCs w:val="20"/>
            </w:rPr>
            <w:t>EMPRESA SOCIAL DEL ESTADO HOSPITAL DEPARTAMENTAL SAN ANTONIO DE PITALITO HUILA NIT: 891.180.134-2</w:t>
          </w:r>
        </w:p>
      </w:tc>
      <w:tc>
        <w:tcPr>
          <w:tcW w:w="1619" w:type="dxa"/>
          <w:vMerge w:val="restart"/>
          <w:tcBorders>
            <w:top w:val="single" w:sz="4" w:space="0" w:color="auto"/>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8D7959">
      <w:trPr>
        <w:trHeight w:val="300"/>
        <w:jc w:val="center"/>
      </w:trPr>
      <w:tc>
        <w:tcPr>
          <w:tcW w:w="1803" w:type="dxa"/>
          <w:vMerge/>
          <w:tcBorders>
            <w:left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rPr>
              <w:rFonts w:cs="Arial"/>
              <w:sz w:val="16"/>
              <w:szCs w:val="16"/>
            </w:rPr>
          </w:pPr>
          <w:r w:rsidRPr="00EB3003">
            <w:rPr>
              <w:rFonts w:cs="Arial"/>
              <w:b/>
              <w:sz w:val="16"/>
              <w:szCs w:val="16"/>
            </w:rPr>
            <w:t>PROCESO:</w:t>
          </w:r>
          <w:r>
            <w:rPr>
              <w:rFonts w:cs="Arial"/>
              <w:b/>
              <w:sz w:val="16"/>
              <w:szCs w:val="16"/>
            </w:rPr>
            <w:t xml:space="preserve"> </w:t>
          </w:r>
          <w:r w:rsidRPr="00F46E64">
            <w:rPr>
              <w:rFonts w:cs="Arial"/>
              <w:sz w:val="16"/>
              <w:szCs w:val="16"/>
            </w:rPr>
            <w:t>GESTIÒN DEL DIRECCIONAMIENTO ESTRATEGICO INSTITUCIONAL</w:t>
          </w:r>
        </w:p>
      </w:tc>
      <w:tc>
        <w:tcPr>
          <w:tcW w:w="1619" w:type="dxa"/>
          <w:vMerge/>
          <w:tcBorders>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8D7959">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spacing w:after="0" w:line="240" w:lineRule="auto"/>
            <w:jc w:val="both"/>
            <w:rPr>
              <w:rFonts w:cs="Arial"/>
              <w:bCs/>
              <w:color w:val="000000"/>
              <w:sz w:val="16"/>
              <w:szCs w:val="16"/>
            </w:rPr>
          </w:pPr>
          <w:r w:rsidRPr="00EB3003">
            <w:rPr>
              <w:rFonts w:cs="Arial"/>
              <w:b/>
              <w:sz w:val="16"/>
              <w:szCs w:val="16"/>
            </w:rPr>
            <w:t>NOMBRE DEL DOCUMENTO:</w:t>
          </w:r>
          <w:r>
            <w:rPr>
              <w:rFonts w:cs="Arial"/>
              <w:b/>
              <w:sz w:val="16"/>
              <w:szCs w:val="16"/>
            </w:rPr>
            <w:t xml:space="preserve"> </w:t>
          </w:r>
          <w:r>
            <w:rPr>
              <w:rFonts w:cs="Arial"/>
              <w:sz w:val="16"/>
              <w:szCs w:val="16"/>
            </w:rPr>
            <w:t>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bl>
  <w:p w:rsidR="008D7959" w:rsidRDefault="008D7959" w:rsidP="00CC5AD6">
    <w:pPr>
      <w:pStyle w:val="Encabezado"/>
    </w:pPr>
    <w:r>
      <w:tab/>
      <w:t>EMPRESA SOCIAL DEL ESTADO HOSPITAL DEPARTAMENTAL SAN ANTONIO DE PITALITO HUILA NIT: 891.180.134-2</w:t>
    </w:r>
    <w:r>
      <w:tab/>
    </w:r>
  </w:p>
  <w:p w:rsidR="008D7959" w:rsidRDefault="008D7959" w:rsidP="00CC5AD6">
    <w:pPr>
      <w:pStyle w:val="Encabezado"/>
    </w:pPr>
    <w:r>
      <w:t>CÓDIGO:</w:t>
    </w:r>
  </w:p>
  <w:p w:rsidR="008D7959" w:rsidRDefault="008D7959" w:rsidP="00CC5AD6">
    <w:pPr>
      <w:pStyle w:val="Encabezado"/>
    </w:pPr>
    <w:r>
      <w:t>HSP-DE-PR04</w:t>
    </w:r>
  </w:p>
  <w:p w:rsidR="008D7959" w:rsidRDefault="008D7959" w:rsidP="00CC5AD6">
    <w:pPr>
      <w:pStyle w:val="Encabezado"/>
    </w:pPr>
    <w:r>
      <w:t>XX/01/2026</w:t>
    </w:r>
  </w:p>
  <w:p w:rsidR="008D7959" w:rsidRDefault="008D7959" w:rsidP="00CC5AD6">
    <w:pPr>
      <w:pStyle w:val="Encabezado"/>
    </w:pPr>
    <w:r>
      <w:t>Versión: 1.0</w:t>
    </w:r>
  </w:p>
  <w:p w:rsidR="008D7959" w:rsidRDefault="008D7959" w:rsidP="00CC5AD6">
    <w:pPr>
      <w:pStyle w:val="Encabezado"/>
    </w:pPr>
    <w:r>
      <w:tab/>
      <w:t>PROCESO: GESTIÒN DEL DIRECCIONAMIENTO ESTRATEGICO INSTITUCIONAL</w:t>
    </w:r>
    <w:r>
      <w:tab/>
    </w:r>
  </w:p>
  <w:p w:rsidR="008D7959" w:rsidRDefault="008D7959" w:rsidP="00CC5AD6">
    <w:pPr>
      <w:pStyle w:val="Encabezado"/>
    </w:pPr>
    <w:r>
      <w:tab/>
      <w:t>NOMBRE DEL DOCUMENTO: PROGRAMA DE TRANSPARECIA Y ÉTICA PÚBLICA</w:t>
    </w:r>
    <w:r>
      <w:tab/>
    </w:r>
  </w:p>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803"/>
      <w:gridCol w:w="6475"/>
      <w:gridCol w:w="1619"/>
    </w:tblGrid>
    <w:tr w:rsidR="008D7959" w:rsidRPr="00D65639" w:rsidTr="008D7959">
      <w:trPr>
        <w:trHeight w:val="312"/>
        <w:jc w:val="center"/>
      </w:trPr>
      <w:tc>
        <w:tcPr>
          <w:tcW w:w="1803" w:type="dxa"/>
          <w:vMerge w:val="restart"/>
          <w:tcBorders>
            <w:top w:val="single" w:sz="4" w:space="0" w:color="auto"/>
            <w:left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5D27C6C6" wp14:editId="5A017185">
                <wp:extent cx="933450" cy="828507"/>
                <wp:effectExtent l="19050" t="0" r="0" b="0"/>
                <wp:docPr id="25" name="Imagen 25"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jc w:val="center"/>
            <w:rPr>
              <w:rFonts w:cs="Arial"/>
              <w:color w:val="000000"/>
              <w:sz w:val="20"/>
              <w:szCs w:val="20"/>
            </w:rPr>
          </w:pPr>
          <w:r w:rsidRPr="00EB3003">
            <w:rPr>
              <w:rFonts w:cs="Arial"/>
              <w:b/>
              <w:bCs/>
              <w:color w:val="000000"/>
              <w:sz w:val="20"/>
              <w:szCs w:val="20"/>
            </w:rPr>
            <w:t>EMPRESA SOCIAL DEL ESTADO HOSPITAL DEPARTAMENTAL SAN ANTONIO DE PITALITO HUILA NIT: 891.180.134-2</w:t>
          </w:r>
        </w:p>
      </w:tc>
      <w:tc>
        <w:tcPr>
          <w:tcW w:w="1619" w:type="dxa"/>
          <w:vMerge w:val="restart"/>
          <w:tcBorders>
            <w:top w:val="single" w:sz="4" w:space="0" w:color="auto"/>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8D7959">
      <w:trPr>
        <w:trHeight w:val="300"/>
        <w:jc w:val="center"/>
      </w:trPr>
      <w:tc>
        <w:tcPr>
          <w:tcW w:w="1803" w:type="dxa"/>
          <w:vMerge/>
          <w:tcBorders>
            <w:left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rPr>
              <w:rFonts w:cs="Arial"/>
              <w:sz w:val="16"/>
              <w:szCs w:val="16"/>
            </w:rPr>
          </w:pPr>
          <w:r w:rsidRPr="00EB3003">
            <w:rPr>
              <w:rFonts w:cs="Arial"/>
              <w:b/>
              <w:sz w:val="16"/>
              <w:szCs w:val="16"/>
            </w:rPr>
            <w:t>PROCESO:</w:t>
          </w:r>
          <w:r>
            <w:rPr>
              <w:rFonts w:cs="Arial"/>
              <w:b/>
              <w:sz w:val="16"/>
              <w:szCs w:val="16"/>
            </w:rPr>
            <w:t xml:space="preserve"> </w:t>
          </w:r>
          <w:r w:rsidRPr="00F46E64">
            <w:rPr>
              <w:rFonts w:cs="Arial"/>
              <w:sz w:val="16"/>
              <w:szCs w:val="16"/>
            </w:rPr>
            <w:t>GESTIÒN DEL DIRECCIONAMIENTO ESTRATEGICO INSTITUCIONAL</w:t>
          </w:r>
        </w:p>
      </w:tc>
      <w:tc>
        <w:tcPr>
          <w:tcW w:w="1619" w:type="dxa"/>
          <w:vMerge/>
          <w:tcBorders>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8D7959">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spacing w:after="0" w:line="240" w:lineRule="auto"/>
            <w:jc w:val="both"/>
            <w:rPr>
              <w:rFonts w:cs="Arial"/>
              <w:bCs/>
              <w:color w:val="000000"/>
              <w:sz w:val="16"/>
              <w:szCs w:val="16"/>
            </w:rPr>
          </w:pPr>
          <w:r w:rsidRPr="00EB3003">
            <w:rPr>
              <w:rFonts w:cs="Arial"/>
              <w:b/>
              <w:sz w:val="16"/>
              <w:szCs w:val="16"/>
            </w:rPr>
            <w:t>NOMBRE DEL DOCUMENTO:</w:t>
          </w:r>
          <w:r>
            <w:rPr>
              <w:rFonts w:cs="Arial"/>
              <w:b/>
              <w:sz w:val="16"/>
              <w:szCs w:val="16"/>
            </w:rPr>
            <w:t xml:space="preserve"> </w:t>
          </w:r>
          <w:r>
            <w:rPr>
              <w:rFonts w:cs="Arial"/>
              <w:sz w:val="16"/>
              <w:szCs w:val="16"/>
            </w:rPr>
            <w:t>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r w:rsidR="008D7959" w:rsidRPr="00D65639"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046CE21F" wp14:editId="602B7AD4">
                <wp:extent cx="933450" cy="828507"/>
                <wp:effectExtent l="19050" t="0" r="0" b="0"/>
                <wp:docPr id="27" name="Imagen 27"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EMPRESA SOCIAL DEL ESTADO HOSPITAL DEPARTAMENTAL SAN ANTONIO DE PITALITO HUILA NIT: 891.180.134-2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INSTITUCIONAL</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NOMBRE DEL DOCUMENTO: 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r w:rsidR="008D7959" w:rsidRPr="00D65639"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7F14005C" wp14:editId="3D5ED876">
                <wp:extent cx="933450" cy="828507"/>
                <wp:effectExtent l="19050" t="0" r="0" b="0"/>
                <wp:docPr id="29" name="Imagen 29"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EMPRESA SOCIAL DEL ESTADO HOSPITAL DEPARTAMENTAL SAN ANTONIO DE PITALITO HUILA NIT: 891.180.134-2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INSTITUCIONAL</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NOMBRE DEL DOCUMENTO: 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r w:rsidR="008D7959" w:rsidRPr="00D65639"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7AA2F743" wp14:editId="58F4C1B8">
                <wp:extent cx="933450" cy="828507"/>
                <wp:effectExtent l="19050" t="0" r="0" b="0"/>
                <wp:docPr id="30" name="Imagen 30"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EMPRESA SOCIAL DEL ESTADO HOSPITAL DEPARTAMENTAL SAN ANTONIO DE PITALITO HUILA NIT: 891.180.134-2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INSTITUCIONAL</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NOMBRE DEL DOCUMENTO: 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r w:rsidR="008D7959" w:rsidRPr="00D65639"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40B89DC4" wp14:editId="05892D97">
                <wp:extent cx="933450" cy="828507"/>
                <wp:effectExtent l="19050" t="0" r="0" b="0"/>
                <wp:docPr id="35" name="Imagen 35"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EMPRESA SOCIAL DEL ESTADO HOSPITAL DEPARTAMENTAL SAN ANTONIO DE PITALITO HUILA NIT: 891.180.134-2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INSTITUCIONAL</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NOMBRE DEL DOCUMENTO: 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r w:rsidR="008D7959" w:rsidRPr="00D65639" w:rsidTr="00CC5AD6">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7AA6B4F8" wp14:editId="68799A5B">
                <wp:extent cx="933450" cy="828507"/>
                <wp:effectExtent l="19050" t="0" r="0" b="0"/>
                <wp:docPr id="40" name="Imagen 40"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EMPRESA SOCIAL DEL ESTADO HOSPITAL DEPARTAMENTAL SAN ANTONIO DE PITALITO HUILA NIT: 891.180.134-2</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CC5AD6">
      <w:tblPrEx>
        <w:tblCellMar>
          <w:left w:w="70" w:type="dxa"/>
          <w:right w:w="70" w:type="dxa"/>
        </w:tblCellMar>
      </w:tblPrEx>
      <w:trPr>
        <w:gridAfter w:val="1"/>
        <w:wAfter w:w="1619" w:type="dxa"/>
        <w:trHeight w:val="279"/>
        <w:jc w:val="center"/>
      </w:trPr>
      <w:tc>
        <w:tcPr>
          <w:tcW w:w="1803" w:type="dxa"/>
          <w:vMerge/>
          <w:tcBorders>
            <w:left w:val="single" w:sz="4" w:space="0" w:color="auto"/>
            <w:bottom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CC5AD6" w:rsidRDefault="008D7959" w:rsidP="00CC5AD6">
          <w:pPr>
            <w:pStyle w:val="Encabezado"/>
            <w:rPr>
              <w:rFonts w:cs="Arial"/>
              <w:noProof/>
              <w:color w:val="000000"/>
              <w:sz w:val="18"/>
              <w:szCs w:val="23"/>
              <w:lang w:val="es-419" w:eastAsia="es-419"/>
            </w:rPr>
          </w:pPr>
          <w:r w:rsidRPr="00CC5AD6">
            <w:rPr>
              <w:rFonts w:cs="Arial"/>
              <w:noProof/>
              <w:color w:val="000000"/>
              <w:sz w:val="18"/>
              <w:szCs w:val="23"/>
              <w:lang w:val="es-419" w:eastAsia="es-419"/>
            </w:rPr>
            <w:t>PROCESO: GESTIÒN DEL DIRECCIONAMIENTO ESTRATEGICO I</w:t>
          </w:r>
        </w:p>
      </w:tc>
    </w:tr>
  </w:tbl>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959" w:rsidRPr="00CC5AD6" w:rsidRDefault="008D7959" w:rsidP="00CC5AD6"/>
  <w:tbl>
    <w:tblPr>
      <w:tblW w:w="9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803"/>
      <w:gridCol w:w="6475"/>
      <w:gridCol w:w="1619"/>
    </w:tblGrid>
    <w:tr w:rsidR="008D7959" w:rsidRPr="00D65639" w:rsidTr="008D7959">
      <w:trPr>
        <w:trHeight w:val="312"/>
        <w:jc w:val="center"/>
      </w:trPr>
      <w:tc>
        <w:tcPr>
          <w:tcW w:w="1803" w:type="dxa"/>
          <w:vMerge w:val="restart"/>
          <w:tcBorders>
            <w:top w:val="single" w:sz="4" w:space="0" w:color="auto"/>
            <w:left w:val="single" w:sz="4" w:space="0" w:color="auto"/>
            <w:right w:val="single" w:sz="4" w:space="0" w:color="auto"/>
          </w:tcBorders>
        </w:tcPr>
        <w:p w:rsidR="008D7959" w:rsidRPr="005F521B" w:rsidRDefault="008D7959" w:rsidP="00CC5AD6">
          <w:pPr>
            <w:pStyle w:val="Encabezado"/>
            <w:rPr>
              <w:rFonts w:cs="Arial"/>
              <w:b/>
              <w:bCs/>
              <w:color w:val="000000"/>
              <w:sz w:val="18"/>
            </w:rPr>
          </w:pPr>
          <w:r w:rsidRPr="00051E66">
            <w:rPr>
              <w:rFonts w:cs="Arial"/>
              <w:noProof/>
              <w:color w:val="000000"/>
              <w:sz w:val="18"/>
              <w:szCs w:val="23"/>
            </w:rPr>
            <w:drawing>
              <wp:inline distT="0" distB="0" distL="0" distR="0" wp14:anchorId="1C239676" wp14:editId="1C4FFAF2">
                <wp:extent cx="933450" cy="828507"/>
                <wp:effectExtent l="19050" t="0" r="0" b="0"/>
                <wp:docPr id="63" name="Imagen 63" descr="C:\Users\Soporte E&amp;T\Google Drive\Contrato Hospital de Pitalito 2017\Logos\logo_0.png"/>
                <wp:cNvGraphicFramePr/>
                <a:graphic xmlns:a="http://schemas.openxmlformats.org/drawingml/2006/main">
                  <a:graphicData uri="http://schemas.openxmlformats.org/drawingml/2006/picture">
                    <pic:pic xmlns:pic="http://schemas.openxmlformats.org/drawingml/2006/picture">
                      <pic:nvPicPr>
                        <pic:cNvPr id="5" name="Imagen 7" descr="C:\Users\Soporte E&amp;T\Google Drive\Contrato Hospital de Pitalito 2017\Logos\logo_0.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037" cy="828140"/>
                        </a:xfrm>
                        <a:prstGeom prst="rect">
                          <a:avLst/>
                        </a:prstGeom>
                        <a:noFill/>
                        <a:ln>
                          <a:noFill/>
                        </a:ln>
                      </pic:spPr>
                    </pic:pic>
                  </a:graphicData>
                </a:graphic>
              </wp:inline>
            </w:drawing>
          </w: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jc w:val="center"/>
            <w:rPr>
              <w:rFonts w:cs="Arial"/>
              <w:color w:val="000000"/>
              <w:sz w:val="20"/>
              <w:szCs w:val="20"/>
            </w:rPr>
          </w:pPr>
          <w:r w:rsidRPr="00EB3003">
            <w:rPr>
              <w:rFonts w:cs="Arial"/>
              <w:b/>
              <w:bCs/>
              <w:color w:val="000000"/>
              <w:sz w:val="20"/>
              <w:szCs w:val="20"/>
            </w:rPr>
            <w:t>EMPRESA SOCIAL DEL ESTADO HOSPITAL DEPARTAMENTAL SAN ANTONIO DE PITALITO HUILA NIT: 891.180.134-2</w:t>
          </w:r>
        </w:p>
      </w:tc>
      <w:tc>
        <w:tcPr>
          <w:tcW w:w="1619" w:type="dxa"/>
          <w:vMerge w:val="restart"/>
          <w:tcBorders>
            <w:top w:val="single" w:sz="4" w:space="0" w:color="auto"/>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p w:rsidR="008D7959" w:rsidRPr="00CC5AD6" w:rsidRDefault="008D7959" w:rsidP="00CC5AD6">
          <w:pPr>
            <w:pStyle w:val="Encabezado"/>
            <w:jc w:val="center"/>
            <w:rPr>
              <w:rFonts w:cs="Arial"/>
              <w:sz w:val="16"/>
              <w:szCs w:val="16"/>
              <w:lang w:val="es-419"/>
            </w:rPr>
          </w:pPr>
          <w:r w:rsidRPr="00CC5AD6">
            <w:rPr>
              <w:rFonts w:cs="Arial"/>
              <w:sz w:val="16"/>
              <w:szCs w:val="16"/>
              <w:lang w:val="es-419"/>
            </w:rPr>
            <w:t>CÓDIGO:</w:t>
          </w:r>
        </w:p>
        <w:p w:rsidR="008D7959" w:rsidRPr="00CC5AD6" w:rsidRDefault="008D7959" w:rsidP="00CC5AD6">
          <w:pPr>
            <w:pStyle w:val="Encabezado"/>
            <w:jc w:val="center"/>
            <w:rPr>
              <w:rFonts w:cs="Arial"/>
              <w:b/>
              <w:bCs/>
              <w:sz w:val="16"/>
              <w:szCs w:val="16"/>
              <w:lang w:val="es-419"/>
            </w:rPr>
          </w:pPr>
          <w:r w:rsidRPr="00CC5AD6">
            <w:rPr>
              <w:rFonts w:cs="Arial"/>
              <w:b/>
              <w:bCs/>
              <w:sz w:val="16"/>
              <w:szCs w:val="16"/>
              <w:lang w:val="es-419"/>
            </w:rPr>
            <w:t>HSP-DE-PR04</w:t>
          </w:r>
        </w:p>
        <w:p w:rsidR="008D7959" w:rsidRPr="00CC5AD6" w:rsidRDefault="008D7959" w:rsidP="00CC5AD6">
          <w:pPr>
            <w:pStyle w:val="Encabezado"/>
            <w:tabs>
              <w:tab w:val="left" w:pos="240"/>
              <w:tab w:val="center" w:pos="701"/>
            </w:tabs>
            <w:jc w:val="center"/>
            <w:rPr>
              <w:rFonts w:cs="Arial"/>
              <w:b/>
              <w:bCs/>
              <w:sz w:val="16"/>
              <w:szCs w:val="16"/>
              <w:lang w:val="es-419"/>
            </w:rPr>
          </w:pPr>
          <w:r w:rsidRPr="00CC5AD6">
            <w:rPr>
              <w:rFonts w:cs="Arial"/>
              <w:b/>
              <w:bCs/>
              <w:sz w:val="16"/>
              <w:szCs w:val="16"/>
              <w:lang w:val="es-419"/>
            </w:rPr>
            <w:t>XX/01/2026</w:t>
          </w:r>
        </w:p>
        <w:p w:rsidR="008D7959" w:rsidRPr="00B423F0" w:rsidRDefault="008D7959" w:rsidP="00CC5AD6">
          <w:pPr>
            <w:pStyle w:val="Encabezado"/>
            <w:jc w:val="center"/>
            <w:rPr>
              <w:rFonts w:cs="Arial"/>
              <w:b/>
              <w:bCs/>
              <w:color w:val="000000"/>
              <w:sz w:val="18"/>
              <w:szCs w:val="18"/>
            </w:rPr>
          </w:pPr>
          <w:r w:rsidRPr="00017DCC">
            <w:rPr>
              <w:rFonts w:cs="Arial"/>
              <w:b/>
              <w:bCs/>
              <w:sz w:val="16"/>
              <w:szCs w:val="16"/>
              <w:lang w:val="es-419"/>
            </w:rPr>
            <w:t xml:space="preserve">Versión: </w:t>
          </w:r>
          <w:r>
            <w:rPr>
              <w:rFonts w:cs="Arial"/>
              <w:b/>
              <w:bCs/>
              <w:sz w:val="16"/>
              <w:szCs w:val="16"/>
              <w:lang w:val="es-419"/>
            </w:rPr>
            <w:t>1</w:t>
          </w:r>
          <w:r w:rsidRPr="00017DCC">
            <w:rPr>
              <w:rFonts w:cs="Arial"/>
              <w:b/>
              <w:bCs/>
              <w:sz w:val="16"/>
              <w:szCs w:val="16"/>
              <w:lang w:val="es-419"/>
            </w:rPr>
            <w:t>.0</w:t>
          </w:r>
        </w:p>
      </w:tc>
    </w:tr>
    <w:tr w:rsidR="008D7959" w:rsidRPr="00781CF4" w:rsidTr="008D7959">
      <w:trPr>
        <w:trHeight w:val="300"/>
        <w:jc w:val="center"/>
      </w:trPr>
      <w:tc>
        <w:tcPr>
          <w:tcW w:w="1803" w:type="dxa"/>
          <w:vMerge/>
          <w:tcBorders>
            <w:left w:val="single" w:sz="4" w:space="0" w:color="auto"/>
            <w:right w:val="single" w:sz="4" w:space="0" w:color="auto"/>
          </w:tcBorders>
        </w:tcPr>
        <w:p w:rsidR="008D7959" w:rsidRDefault="008D7959" w:rsidP="00CC5AD6">
          <w:pPr>
            <w:spacing w:after="0" w:line="240" w:lineRule="auto"/>
            <w:jc w:val="center"/>
            <w:rPr>
              <w:noProof/>
              <w:sz w:val="18"/>
              <w:szCs w:val="24"/>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pStyle w:val="Encabezado"/>
            <w:rPr>
              <w:rFonts w:cs="Arial"/>
              <w:sz w:val="16"/>
              <w:szCs w:val="16"/>
            </w:rPr>
          </w:pPr>
          <w:r w:rsidRPr="00EB3003">
            <w:rPr>
              <w:rFonts w:cs="Arial"/>
              <w:b/>
              <w:sz w:val="16"/>
              <w:szCs w:val="16"/>
            </w:rPr>
            <w:t>PROCESO:</w:t>
          </w:r>
          <w:r>
            <w:rPr>
              <w:rFonts w:cs="Arial"/>
              <w:b/>
              <w:sz w:val="16"/>
              <w:szCs w:val="16"/>
            </w:rPr>
            <w:t xml:space="preserve"> </w:t>
          </w:r>
          <w:r w:rsidRPr="00F46E64">
            <w:rPr>
              <w:rFonts w:cs="Arial"/>
              <w:sz w:val="16"/>
              <w:szCs w:val="16"/>
            </w:rPr>
            <w:t>GESTIÒN DEL DIRECCIONAMIENTO ESTRATEGICO INSTITUCIONAL</w:t>
          </w:r>
        </w:p>
      </w:tc>
      <w:tc>
        <w:tcPr>
          <w:tcW w:w="1619" w:type="dxa"/>
          <w:vMerge/>
          <w:tcBorders>
            <w:left w:val="single" w:sz="4" w:space="0" w:color="auto"/>
            <w:right w:val="single" w:sz="4" w:space="0" w:color="auto"/>
          </w:tcBorders>
        </w:tcPr>
        <w:p w:rsidR="008D7959" w:rsidRPr="00EB3003" w:rsidRDefault="008D7959" w:rsidP="00CC5AD6">
          <w:pPr>
            <w:pStyle w:val="Encabezado"/>
            <w:jc w:val="center"/>
            <w:rPr>
              <w:rFonts w:cs="Arial"/>
              <w:color w:val="000000"/>
              <w:sz w:val="18"/>
              <w:szCs w:val="18"/>
            </w:rPr>
          </w:pPr>
        </w:p>
      </w:tc>
    </w:tr>
    <w:tr w:rsidR="008D7959" w:rsidRPr="00781CF4" w:rsidTr="008D7959">
      <w:tblPrEx>
        <w:tblCellMar>
          <w:left w:w="70" w:type="dxa"/>
          <w:right w:w="70" w:type="dxa"/>
        </w:tblCellMar>
      </w:tblPrEx>
      <w:trPr>
        <w:trHeight w:val="279"/>
        <w:jc w:val="center"/>
      </w:trPr>
      <w:tc>
        <w:tcPr>
          <w:tcW w:w="1803"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jc w:val="center"/>
            <w:rPr>
              <w:rFonts w:cs="Arial"/>
              <w:bCs/>
              <w:color w:val="000000"/>
              <w:sz w:val="18"/>
              <w:szCs w:val="18"/>
            </w:rPr>
          </w:pPr>
        </w:p>
      </w:tc>
      <w:tc>
        <w:tcPr>
          <w:tcW w:w="6475" w:type="dxa"/>
          <w:tcBorders>
            <w:top w:val="single" w:sz="4" w:space="0" w:color="auto"/>
            <w:left w:val="single" w:sz="4" w:space="0" w:color="auto"/>
            <w:bottom w:val="single" w:sz="4" w:space="0" w:color="auto"/>
            <w:right w:val="single" w:sz="4" w:space="0" w:color="auto"/>
          </w:tcBorders>
          <w:vAlign w:val="center"/>
        </w:tcPr>
        <w:p w:rsidR="008D7959" w:rsidRPr="00EB3003" w:rsidRDefault="008D7959" w:rsidP="00CC5AD6">
          <w:pPr>
            <w:spacing w:after="0" w:line="240" w:lineRule="auto"/>
            <w:jc w:val="both"/>
            <w:rPr>
              <w:rFonts w:cs="Arial"/>
              <w:bCs/>
              <w:color w:val="000000"/>
              <w:sz w:val="16"/>
              <w:szCs w:val="16"/>
            </w:rPr>
          </w:pPr>
          <w:r w:rsidRPr="00EB3003">
            <w:rPr>
              <w:rFonts w:cs="Arial"/>
              <w:b/>
              <w:sz w:val="16"/>
              <w:szCs w:val="16"/>
            </w:rPr>
            <w:t>NOMBRE DEL DOCUMENTO:</w:t>
          </w:r>
          <w:r>
            <w:rPr>
              <w:rFonts w:cs="Arial"/>
              <w:b/>
              <w:sz w:val="16"/>
              <w:szCs w:val="16"/>
            </w:rPr>
            <w:t xml:space="preserve"> </w:t>
          </w:r>
          <w:r>
            <w:rPr>
              <w:rFonts w:cs="Arial"/>
              <w:sz w:val="16"/>
              <w:szCs w:val="16"/>
            </w:rPr>
            <w:t>PROGRAMA DE TRANSPARECIA Y ÉTICA PÚBLICA</w:t>
          </w:r>
        </w:p>
      </w:tc>
      <w:tc>
        <w:tcPr>
          <w:tcW w:w="1619" w:type="dxa"/>
          <w:vMerge/>
          <w:tcBorders>
            <w:left w:val="single" w:sz="4" w:space="0" w:color="auto"/>
            <w:bottom w:val="single" w:sz="4" w:space="0" w:color="auto"/>
            <w:right w:val="single" w:sz="4" w:space="0" w:color="auto"/>
          </w:tcBorders>
        </w:tcPr>
        <w:p w:rsidR="008D7959" w:rsidRPr="00EB3003" w:rsidRDefault="008D7959" w:rsidP="00CC5AD6">
          <w:pPr>
            <w:spacing w:after="0" w:line="240" w:lineRule="auto"/>
            <w:rPr>
              <w:rFonts w:cs="Arial"/>
              <w:bCs/>
              <w:color w:val="000000"/>
              <w:sz w:val="18"/>
              <w:szCs w:val="18"/>
            </w:rPr>
          </w:pPr>
        </w:p>
      </w:tc>
    </w:tr>
  </w:tbl>
  <w:p w:rsidR="008D7959" w:rsidRPr="00E92135" w:rsidRDefault="008D7959">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D3EB0"/>
    <w:multiLevelType w:val="hybridMultilevel"/>
    <w:tmpl w:val="0E4A67F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5E2BF0"/>
    <w:multiLevelType w:val="hybridMultilevel"/>
    <w:tmpl w:val="44503E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302A0E"/>
    <w:multiLevelType w:val="hybridMultilevel"/>
    <w:tmpl w:val="DA14B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B2A192B"/>
    <w:multiLevelType w:val="hybridMultilevel"/>
    <w:tmpl w:val="98D21E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25945AC"/>
    <w:multiLevelType w:val="hybridMultilevel"/>
    <w:tmpl w:val="16922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26557F4"/>
    <w:multiLevelType w:val="hybridMultilevel"/>
    <w:tmpl w:val="BA32A6EC"/>
    <w:lvl w:ilvl="0" w:tplc="96A0036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39F460E"/>
    <w:multiLevelType w:val="hybridMultilevel"/>
    <w:tmpl w:val="739ED14A"/>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776A7893"/>
    <w:multiLevelType w:val="hybridMultilevel"/>
    <w:tmpl w:val="322C20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 w:numId="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22"/>
    <w:rsid w:val="0000263B"/>
    <w:rsid w:val="000046F4"/>
    <w:rsid w:val="00005711"/>
    <w:rsid w:val="00006C82"/>
    <w:rsid w:val="0001104D"/>
    <w:rsid w:val="00011DC3"/>
    <w:rsid w:val="000172B7"/>
    <w:rsid w:val="00017E21"/>
    <w:rsid w:val="00021FF1"/>
    <w:rsid w:val="00022643"/>
    <w:rsid w:val="0002461D"/>
    <w:rsid w:val="00026D6C"/>
    <w:rsid w:val="000419F7"/>
    <w:rsid w:val="00041F28"/>
    <w:rsid w:val="00043783"/>
    <w:rsid w:val="0004758B"/>
    <w:rsid w:val="00051E66"/>
    <w:rsid w:val="00053E0F"/>
    <w:rsid w:val="00064554"/>
    <w:rsid w:val="00070591"/>
    <w:rsid w:val="000740CD"/>
    <w:rsid w:val="00075561"/>
    <w:rsid w:val="0007709C"/>
    <w:rsid w:val="000814FB"/>
    <w:rsid w:val="00081F65"/>
    <w:rsid w:val="00085D8D"/>
    <w:rsid w:val="00087188"/>
    <w:rsid w:val="000879CC"/>
    <w:rsid w:val="0009044E"/>
    <w:rsid w:val="00091CC1"/>
    <w:rsid w:val="000A1043"/>
    <w:rsid w:val="000A2528"/>
    <w:rsid w:val="000A2AF8"/>
    <w:rsid w:val="000A3450"/>
    <w:rsid w:val="000A4554"/>
    <w:rsid w:val="000A5E39"/>
    <w:rsid w:val="000B466B"/>
    <w:rsid w:val="000C67C2"/>
    <w:rsid w:val="000C7E10"/>
    <w:rsid w:val="000D219E"/>
    <w:rsid w:val="000E20FA"/>
    <w:rsid w:val="000E224E"/>
    <w:rsid w:val="000E64AC"/>
    <w:rsid w:val="000E65CC"/>
    <w:rsid w:val="000F0267"/>
    <w:rsid w:val="000F168D"/>
    <w:rsid w:val="000F45B3"/>
    <w:rsid w:val="000F47F9"/>
    <w:rsid w:val="000F5261"/>
    <w:rsid w:val="000F53F6"/>
    <w:rsid w:val="00100319"/>
    <w:rsid w:val="00113B8B"/>
    <w:rsid w:val="00113D5C"/>
    <w:rsid w:val="00114A29"/>
    <w:rsid w:val="00120672"/>
    <w:rsid w:val="00123C76"/>
    <w:rsid w:val="001250CC"/>
    <w:rsid w:val="001326E1"/>
    <w:rsid w:val="001328C8"/>
    <w:rsid w:val="00134611"/>
    <w:rsid w:val="001377B3"/>
    <w:rsid w:val="00137D81"/>
    <w:rsid w:val="001448C3"/>
    <w:rsid w:val="00146CB1"/>
    <w:rsid w:val="00147150"/>
    <w:rsid w:val="001506E4"/>
    <w:rsid w:val="00156632"/>
    <w:rsid w:val="00163BE6"/>
    <w:rsid w:val="00163F43"/>
    <w:rsid w:val="00164B8F"/>
    <w:rsid w:val="00166447"/>
    <w:rsid w:val="001664A2"/>
    <w:rsid w:val="00166743"/>
    <w:rsid w:val="00172330"/>
    <w:rsid w:val="00173FB9"/>
    <w:rsid w:val="00176418"/>
    <w:rsid w:val="00176978"/>
    <w:rsid w:val="00183882"/>
    <w:rsid w:val="00185D55"/>
    <w:rsid w:val="00186583"/>
    <w:rsid w:val="001868E1"/>
    <w:rsid w:val="00186F8C"/>
    <w:rsid w:val="00187C2A"/>
    <w:rsid w:val="001934D4"/>
    <w:rsid w:val="001A01D5"/>
    <w:rsid w:val="001A732F"/>
    <w:rsid w:val="001A73D1"/>
    <w:rsid w:val="001B2276"/>
    <w:rsid w:val="001B3403"/>
    <w:rsid w:val="001C3436"/>
    <w:rsid w:val="001C3DE3"/>
    <w:rsid w:val="001C6CD5"/>
    <w:rsid w:val="001C6E50"/>
    <w:rsid w:val="001D18FC"/>
    <w:rsid w:val="001D34FE"/>
    <w:rsid w:val="001D369D"/>
    <w:rsid w:val="001D75CE"/>
    <w:rsid w:val="001F1D6C"/>
    <w:rsid w:val="001F2045"/>
    <w:rsid w:val="001F4132"/>
    <w:rsid w:val="00202AAA"/>
    <w:rsid w:val="00203172"/>
    <w:rsid w:val="00205B6E"/>
    <w:rsid w:val="00210403"/>
    <w:rsid w:val="00220E77"/>
    <w:rsid w:val="00222A08"/>
    <w:rsid w:val="00226FFC"/>
    <w:rsid w:val="002311B2"/>
    <w:rsid w:val="00232FEA"/>
    <w:rsid w:val="00233192"/>
    <w:rsid w:val="00234E5E"/>
    <w:rsid w:val="0023588B"/>
    <w:rsid w:val="00242C70"/>
    <w:rsid w:val="0024345A"/>
    <w:rsid w:val="00245241"/>
    <w:rsid w:val="002452FA"/>
    <w:rsid w:val="0025078A"/>
    <w:rsid w:val="00253ED0"/>
    <w:rsid w:val="00254576"/>
    <w:rsid w:val="00257D98"/>
    <w:rsid w:val="0026062B"/>
    <w:rsid w:val="00262EAE"/>
    <w:rsid w:val="002640D0"/>
    <w:rsid w:val="002655F7"/>
    <w:rsid w:val="00270111"/>
    <w:rsid w:val="0027064C"/>
    <w:rsid w:val="0027793E"/>
    <w:rsid w:val="00281560"/>
    <w:rsid w:val="002823E1"/>
    <w:rsid w:val="00286296"/>
    <w:rsid w:val="00286F04"/>
    <w:rsid w:val="00296F29"/>
    <w:rsid w:val="00297C70"/>
    <w:rsid w:val="002A5D3F"/>
    <w:rsid w:val="002B4C07"/>
    <w:rsid w:val="002C6C05"/>
    <w:rsid w:val="002D59C1"/>
    <w:rsid w:val="002E26E8"/>
    <w:rsid w:val="002E2B90"/>
    <w:rsid w:val="002E3BA4"/>
    <w:rsid w:val="002E5C01"/>
    <w:rsid w:val="002F1D17"/>
    <w:rsid w:val="002F3258"/>
    <w:rsid w:val="00302D43"/>
    <w:rsid w:val="00304124"/>
    <w:rsid w:val="003071D9"/>
    <w:rsid w:val="003077B6"/>
    <w:rsid w:val="00311711"/>
    <w:rsid w:val="003146E4"/>
    <w:rsid w:val="003149ED"/>
    <w:rsid w:val="0031784A"/>
    <w:rsid w:val="003178DC"/>
    <w:rsid w:val="00321938"/>
    <w:rsid w:val="00322F10"/>
    <w:rsid w:val="00325BBE"/>
    <w:rsid w:val="0033416A"/>
    <w:rsid w:val="003346B1"/>
    <w:rsid w:val="00337EC7"/>
    <w:rsid w:val="00341BAD"/>
    <w:rsid w:val="00345D4E"/>
    <w:rsid w:val="00351A12"/>
    <w:rsid w:val="00352FDC"/>
    <w:rsid w:val="003563EA"/>
    <w:rsid w:val="0035641F"/>
    <w:rsid w:val="00357737"/>
    <w:rsid w:val="0036132A"/>
    <w:rsid w:val="00363297"/>
    <w:rsid w:val="0036380B"/>
    <w:rsid w:val="003644EB"/>
    <w:rsid w:val="003706A6"/>
    <w:rsid w:val="00372ACC"/>
    <w:rsid w:val="00375260"/>
    <w:rsid w:val="00385636"/>
    <w:rsid w:val="0039180A"/>
    <w:rsid w:val="00396FD6"/>
    <w:rsid w:val="0039790A"/>
    <w:rsid w:val="003A3F7A"/>
    <w:rsid w:val="003A4AD8"/>
    <w:rsid w:val="003A4D73"/>
    <w:rsid w:val="003A7B37"/>
    <w:rsid w:val="003B17A1"/>
    <w:rsid w:val="003B2138"/>
    <w:rsid w:val="003B2315"/>
    <w:rsid w:val="003B36DB"/>
    <w:rsid w:val="003B6F34"/>
    <w:rsid w:val="003C280D"/>
    <w:rsid w:val="003C329A"/>
    <w:rsid w:val="003C3A0E"/>
    <w:rsid w:val="003C48DC"/>
    <w:rsid w:val="003C4D28"/>
    <w:rsid w:val="003D0457"/>
    <w:rsid w:val="003D074E"/>
    <w:rsid w:val="003D7190"/>
    <w:rsid w:val="003E188D"/>
    <w:rsid w:val="003E46C0"/>
    <w:rsid w:val="003E4955"/>
    <w:rsid w:val="003E7C80"/>
    <w:rsid w:val="003F32F4"/>
    <w:rsid w:val="003F6EA4"/>
    <w:rsid w:val="003F7A86"/>
    <w:rsid w:val="0040237B"/>
    <w:rsid w:val="00405289"/>
    <w:rsid w:val="00406A46"/>
    <w:rsid w:val="00407959"/>
    <w:rsid w:val="00411104"/>
    <w:rsid w:val="00412E2A"/>
    <w:rsid w:val="00414329"/>
    <w:rsid w:val="00421699"/>
    <w:rsid w:val="00422564"/>
    <w:rsid w:val="0042318D"/>
    <w:rsid w:val="00424924"/>
    <w:rsid w:val="00433122"/>
    <w:rsid w:val="00435B2B"/>
    <w:rsid w:val="0044033C"/>
    <w:rsid w:val="004405FC"/>
    <w:rsid w:val="00440954"/>
    <w:rsid w:val="00440F64"/>
    <w:rsid w:val="00447232"/>
    <w:rsid w:val="00451717"/>
    <w:rsid w:val="00452345"/>
    <w:rsid w:val="00455926"/>
    <w:rsid w:val="00456AA5"/>
    <w:rsid w:val="0046007B"/>
    <w:rsid w:val="00462391"/>
    <w:rsid w:val="00463106"/>
    <w:rsid w:val="00464010"/>
    <w:rsid w:val="00464927"/>
    <w:rsid w:val="0046608F"/>
    <w:rsid w:val="00466E9A"/>
    <w:rsid w:val="00467535"/>
    <w:rsid w:val="00467F08"/>
    <w:rsid w:val="00472D41"/>
    <w:rsid w:val="00491874"/>
    <w:rsid w:val="004938FF"/>
    <w:rsid w:val="00493CDE"/>
    <w:rsid w:val="0049501C"/>
    <w:rsid w:val="0049744B"/>
    <w:rsid w:val="004A0B71"/>
    <w:rsid w:val="004A4CEE"/>
    <w:rsid w:val="004B4A21"/>
    <w:rsid w:val="004B4C37"/>
    <w:rsid w:val="004B511A"/>
    <w:rsid w:val="004C3514"/>
    <w:rsid w:val="004C4877"/>
    <w:rsid w:val="004C5E9C"/>
    <w:rsid w:val="004D4282"/>
    <w:rsid w:val="004E27F0"/>
    <w:rsid w:val="004E3D8C"/>
    <w:rsid w:val="004E4C55"/>
    <w:rsid w:val="004F615F"/>
    <w:rsid w:val="00501E60"/>
    <w:rsid w:val="00503CC1"/>
    <w:rsid w:val="005107EE"/>
    <w:rsid w:val="00512E7F"/>
    <w:rsid w:val="00516E9C"/>
    <w:rsid w:val="00520B75"/>
    <w:rsid w:val="0052120A"/>
    <w:rsid w:val="005223EE"/>
    <w:rsid w:val="00524ACC"/>
    <w:rsid w:val="00527D6C"/>
    <w:rsid w:val="0053029C"/>
    <w:rsid w:val="0053105A"/>
    <w:rsid w:val="00535CF5"/>
    <w:rsid w:val="00536C83"/>
    <w:rsid w:val="00541216"/>
    <w:rsid w:val="00542143"/>
    <w:rsid w:val="00543DFC"/>
    <w:rsid w:val="00544E52"/>
    <w:rsid w:val="005505DD"/>
    <w:rsid w:val="00551D0D"/>
    <w:rsid w:val="00554549"/>
    <w:rsid w:val="00555B3E"/>
    <w:rsid w:val="00557EA0"/>
    <w:rsid w:val="00563E0C"/>
    <w:rsid w:val="00564F56"/>
    <w:rsid w:val="00566C7D"/>
    <w:rsid w:val="0057693C"/>
    <w:rsid w:val="005775CF"/>
    <w:rsid w:val="00581690"/>
    <w:rsid w:val="0058237C"/>
    <w:rsid w:val="00583BBF"/>
    <w:rsid w:val="005876DC"/>
    <w:rsid w:val="00593FB1"/>
    <w:rsid w:val="0059616F"/>
    <w:rsid w:val="005A0327"/>
    <w:rsid w:val="005A088A"/>
    <w:rsid w:val="005A1D1F"/>
    <w:rsid w:val="005A329F"/>
    <w:rsid w:val="005A4285"/>
    <w:rsid w:val="005A79C4"/>
    <w:rsid w:val="005A7D22"/>
    <w:rsid w:val="005B0893"/>
    <w:rsid w:val="005B1B93"/>
    <w:rsid w:val="005B216E"/>
    <w:rsid w:val="005B38FC"/>
    <w:rsid w:val="005B5446"/>
    <w:rsid w:val="005B5677"/>
    <w:rsid w:val="005C2B1D"/>
    <w:rsid w:val="005C5F73"/>
    <w:rsid w:val="005C7EB8"/>
    <w:rsid w:val="005D38EF"/>
    <w:rsid w:val="005D70DC"/>
    <w:rsid w:val="005E1E0E"/>
    <w:rsid w:val="005E26B8"/>
    <w:rsid w:val="005E37D6"/>
    <w:rsid w:val="005E6947"/>
    <w:rsid w:val="005E722C"/>
    <w:rsid w:val="005F16EC"/>
    <w:rsid w:val="005F570A"/>
    <w:rsid w:val="005F61BB"/>
    <w:rsid w:val="00601577"/>
    <w:rsid w:val="006025F9"/>
    <w:rsid w:val="006037CE"/>
    <w:rsid w:val="00603E91"/>
    <w:rsid w:val="006117AB"/>
    <w:rsid w:val="0061230D"/>
    <w:rsid w:val="006123BF"/>
    <w:rsid w:val="0061468C"/>
    <w:rsid w:val="00617E3A"/>
    <w:rsid w:val="0062038F"/>
    <w:rsid w:val="00623A1A"/>
    <w:rsid w:val="00626C21"/>
    <w:rsid w:val="00635CDD"/>
    <w:rsid w:val="00637D70"/>
    <w:rsid w:val="00640E1E"/>
    <w:rsid w:val="0064610F"/>
    <w:rsid w:val="00646D01"/>
    <w:rsid w:val="00652BBA"/>
    <w:rsid w:val="00655C66"/>
    <w:rsid w:val="00655D4D"/>
    <w:rsid w:val="006733BB"/>
    <w:rsid w:val="006803E2"/>
    <w:rsid w:val="0068125B"/>
    <w:rsid w:val="00681FF0"/>
    <w:rsid w:val="006823DF"/>
    <w:rsid w:val="00685C74"/>
    <w:rsid w:val="00687A84"/>
    <w:rsid w:val="006904CB"/>
    <w:rsid w:val="00694611"/>
    <w:rsid w:val="006958FD"/>
    <w:rsid w:val="00695ADF"/>
    <w:rsid w:val="006966DC"/>
    <w:rsid w:val="006A0A2B"/>
    <w:rsid w:val="006A18C8"/>
    <w:rsid w:val="006A60C3"/>
    <w:rsid w:val="006B19FD"/>
    <w:rsid w:val="006B29EF"/>
    <w:rsid w:val="006B4946"/>
    <w:rsid w:val="006B495B"/>
    <w:rsid w:val="006B5448"/>
    <w:rsid w:val="006B6A5B"/>
    <w:rsid w:val="006C0F3D"/>
    <w:rsid w:val="006C6C71"/>
    <w:rsid w:val="006D49B5"/>
    <w:rsid w:val="006D71AB"/>
    <w:rsid w:val="006E5BD6"/>
    <w:rsid w:val="006E6000"/>
    <w:rsid w:val="006F2352"/>
    <w:rsid w:val="006F5F9E"/>
    <w:rsid w:val="006F6096"/>
    <w:rsid w:val="006F6C51"/>
    <w:rsid w:val="0070007B"/>
    <w:rsid w:val="0070011A"/>
    <w:rsid w:val="00700C39"/>
    <w:rsid w:val="00703942"/>
    <w:rsid w:val="0070426B"/>
    <w:rsid w:val="00705F11"/>
    <w:rsid w:val="00706BC0"/>
    <w:rsid w:val="00707DB1"/>
    <w:rsid w:val="007202BD"/>
    <w:rsid w:val="00720E59"/>
    <w:rsid w:val="00723204"/>
    <w:rsid w:val="00734035"/>
    <w:rsid w:val="00735906"/>
    <w:rsid w:val="00744F53"/>
    <w:rsid w:val="00747049"/>
    <w:rsid w:val="0075492B"/>
    <w:rsid w:val="007568B5"/>
    <w:rsid w:val="00757F84"/>
    <w:rsid w:val="00761D19"/>
    <w:rsid w:val="007702B2"/>
    <w:rsid w:val="00772748"/>
    <w:rsid w:val="007732EC"/>
    <w:rsid w:val="007735C4"/>
    <w:rsid w:val="0077402F"/>
    <w:rsid w:val="007745FC"/>
    <w:rsid w:val="00780570"/>
    <w:rsid w:val="00787E06"/>
    <w:rsid w:val="00796604"/>
    <w:rsid w:val="00797464"/>
    <w:rsid w:val="007A2E1F"/>
    <w:rsid w:val="007A421E"/>
    <w:rsid w:val="007A6E2F"/>
    <w:rsid w:val="007B399C"/>
    <w:rsid w:val="007B5E2D"/>
    <w:rsid w:val="007B62FB"/>
    <w:rsid w:val="007B6CC0"/>
    <w:rsid w:val="007C4CAA"/>
    <w:rsid w:val="007D24DD"/>
    <w:rsid w:val="007E0568"/>
    <w:rsid w:val="007E547E"/>
    <w:rsid w:val="007F3677"/>
    <w:rsid w:val="007F3990"/>
    <w:rsid w:val="007F4136"/>
    <w:rsid w:val="007F52EA"/>
    <w:rsid w:val="00807A60"/>
    <w:rsid w:val="0081042C"/>
    <w:rsid w:val="00811188"/>
    <w:rsid w:val="00811715"/>
    <w:rsid w:val="00814D7E"/>
    <w:rsid w:val="008217A7"/>
    <w:rsid w:val="0082346A"/>
    <w:rsid w:val="0082771A"/>
    <w:rsid w:val="00827E23"/>
    <w:rsid w:val="00830DC1"/>
    <w:rsid w:val="00831003"/>
    <w:rsid w:val="0084046B"/>
    <w:rsid w:val="008508A2"/>
    <w:rsid w:val="00852E8F"/>
    <w:rsid w:val="00856B12"/>
    <w:rsid w:val="00861007"/>
    <w:rsid w:val="00861075"/>
    <w:rsid w:val="008635FD"/>
    <w:rsid w:val="008724E0"/>
    <w:rsid w:val="0087255F"/>
    <w:rsid w:val="00872CE9"/>
    <w:rsid w:val="008752E6"/>
    <w:rsid w:val="00877E91"/>
    <w:rsid w:val="00880316"/>
    <w:rsid w:val="00882B99"/>
    <w:rsid w:val="00887D45"/>
    <w:rsid w:val="00890868"/>
    <w:rsid w:val="0089229C"/>
    <w:rsid w:val="00892D24"/>
    <w:rsid w:val="008971A9"/>
    <w:rsid w:val="008A1AF5"/>
    <w:rsid w:val="008A54A5"/>
    <w:rsid w:val="008A61C8"/>
    <w:rsid w:val="008A6586"/>
    <w:rsid w:val="008A6597"/>
    <w:rsid w:val="008B4497"/>
    <w:rsid w:val="008B793A"/>
    <w:rsid w:val="008C0B6B"/>
    <w:rsid w:val="008C2BEB"/>
    <w:rsid w:val="008C32D1"/>
    <w:rsid w:val="008C660B"/>
    <w:rsid w:val="008C78BC"/>
    <w:rsid w:val="008D04C0"/>
    <w:rsid w:val="008D4366"/>
    <w:rsid w:val="008D7959"/>
    <w:rsid w:val="008E65B5"/>
    <w:rsid w:val="008F2318"/>
    <w:rsid w:val="008F2ECD"/>
    <w:rsid w:val="008F3BA9"/>
    <w:rsid w:val="008F5631"/>
    <w:rsid w:val="008F5976"/>
    <w:rsid w:val="00903BC3"/>
    <w:rsid w:val="00903F4F"/>
    <w:rsid w:val="009049F8"/>
    <w:rsid w:val="00904C88"/>
    <w:rsid w:val="009105CA"/>
    <w:rsid w:val="009110AC"/>
    <w:rsid w:val="00914373"/>
    <w:rsid w:val="00914B29"/>
    <w:rsid w:val="009159F3"/>
    <w:rsid w:val="009170B9"/>
    <w:rsid w:val="00917A96"/>
    <w:rsid w:val="00917FF6"/>
    <w:rsid w:val="00924413"/>
    <w:rsid w:val="0092631E"/>
    <w:rsid w:val="0092718A"/>
    <w:rsid w:val="00931535"/>
    <w:rsid w:val="00935714"/>
    <w:rsid w:val="0093668D"/>
    <w:rsid w:val="00940DD5"/>
    <w:rsid w:val="00945932"/>
    <w:rsid w:val="00950833"/>
    <w:rsid w:val="0095531A"/>
    <w:rsid w:val="009656CE"/>
    <w:rsid w:val="00967B85"/>
    <w:rsid w:val="00976A68"/>
    <w:rsid w:val="00977609"/>
    <w:rsid w:val="009847CC"/>
    <w:rsid w:val="0098490E"/>
    <w:rsid w:val="00985489"/>
    <w:rsid w:val="009858DB"/>
    <w:rsid w:val="009871F4"/>
    <w:rsid w:val="009900FB"/>
    <w:rsid w:val="00994C0C"/>
    <w:rsid w:val="00995BBD"/>
    <w:rsid w:val="00995DA6"/>
    <w:rsid w:val="009A4709"/>
    <w:rsid w:val="009A47BD"/>
    <w:rsid w:val="009B223B"/>
    <w:rsid w:val="009B29EF"/>
    <w:rsid w:val="009B2C34"/>
    <w:rsid w:val="009B367A"/>
    <w:rsid w:val="009B3D5F"/>
    <w:rsid w:val="009B646A"/>
    <w:rsid w:val="009C0570"/>
    <w:rsid w:val="009C1F2C"/>
    <w:rsid w:val="009C3A2F"/>
    <w:rsid w:val="009C4F27"/>
    <w:rsid w:val="009C5B68"/>
    <w:rsid w:val="009C673B"/>
    <w:rsid w:val="009D1457"/>
    <w:rsid w:val="009D4C82"/>
    <w:rsid w:val="009D697E"/>
    <w:rsid w:val="009E78F7"/>
    <w:rsid w:val="009F084A"/>
    <w:rsid w:val="009F1B3A"/>
    <w:rsid w:val="009F348A"/>
    <w:rsid w:val="009F400C"/>
    <w:rsid w:val="009F5673"/>
    <w:rsid w:val="00A00FE0"/>
    <w:rsid w:val="00A012BC"/>
    <w:rsid w:val="00A01AF7"/>
    <w:rsid w:val="00A058B2"/>
    <w:rsid w:val="00A10636"/>
    <w:rsid w:val="00A11069"/>
    <w:rsid w:val="00A12F93"/>
    <w:rsid w:val="00A149F3"/>
    <w:rsid w:val="00A16A7F"/>
    <w:rsid w:val="00A17902"/>
    <w:rsid w:val="00A23A09"/>
    <w:rsid w:val="00A23EEF"/>
    <w:rsid w:val="00A23F73"/>
    <w:rsid w:val="00A2429E"/>
    <w:rsid w:val="00A3353F"/>
    <w:rsid w:val="00A33EC2"/>
    <w:rsid w:val="00A351A5"/>
    <w:rsid w:val="00A47DE9"/>
    <w:rsid w:val="00A51375"/>
    <w:rsid w:val="00A5152E"/>
    <w:rsid w:val="00A54C60"/>
    <w:rsid w:val="00A56D1E"/>
    <w:rsid w:val="00A57BD1"/>
    <w:rsid w:val="00A61C8E"/>
    <w:rsid w:val="00A7017D"/>
    <w:rsid w:val="00A7403D"/>
    <w:rsid w:val="00A751E1"/>
    <w:rsid w:val="00A84542"/>
    <w:rsid w:val="00A868C6"/>
    <w:rsid w:val="00A86943"/>
    <w:rsid w:val="00A87B0C"/>
    <w:rsid w:val="00A90EAC"/>
    <w:rsid w:val="00A918B7"/>
    <w:rsid w:val="00A92055"/>
    <w:rsid w:val="00A92D79"/>
    <w:rsid w:val="00A94455"/>
    <w:rsid w:val="00A95383"/>
    <w:rsid w:val="00AA0B97"/>
    <w:rsid w:val="00AA1FCE"/>
    <w:rsid w:val="00AA31B4"/>
    <w:rsid w:val="00AA3924"/>
    <w:rsid w:val="00AA3BE6"/>
    <w:rsid w:val="00AA69F4"/>
    <w:rsid w:val="00AB61F7"/>
    <w:rsid w:val="00AC632C"/>
    <w:rsid w:val="00AC658E"/>
    <w:rsid w:val="00AD0182"/>
    <w:rsid w:val="00AD0479"/>
    <w:rsid w:val="00AD1779"/>
    <w:rsid w:val="00AD31A0"/>
    <w:rsid w:val="00AD57AD"/>
    <w:rsid w:val="00AD6800"/>
    <w:rsid w:val="00AE0206"/>
    <w:rsid w:val="00AE2175"/>
    <w:rsid w:val="00AE3A0C"/>
    <w:rsid w:val="00AF3E3D"/>
    <w:rsid w:val="00AF5146"/>
    <w:rsid w:val="00B007F5"/>
    <w:rsid w:val="00B02648"/>
    <w:rsid w:val="00B03047"/>
    <w:rsid w:val="00B0313A"/>
    <w:rsid w:val="00B049C4"/>
    <w:rsid w:val="00B05283"/>
    <w:rsid w:val="00B06F45"/>
    <w:rsid w:val="00B10063"/>
    <w:rsid w:val="00B17E4D"/>
    <w:rsid w:val="00B20E78"/>
    <w:rsid w:val="00B32881"/>
    <w:rsid w:val="00B355F6"/>
    <w:rsid w:val="00B35EBF"/>
    <w:rsid w:val="00B43DF0"/>
    <w:rsid w:val="00B46466"/>
    <w:rsid w:val="00B529B1"/>
    <w:rsid w:val="00B63485"/>
    <w:rsid w:val="00B64440"/>
    <w:rsid w:val="00B70A5C"/>
    <w:rsid w:val="00B71A5F"/>
    <w:rsid w:val="00B7397D"/>
    <w:rsid w:val="00B74A77"/>
    <w:rsid w:val="00B75A42"/>
    <w:rsid w:val="00B76D74"/>
    <w:rsid w:val="00B804D6"/>
    <w:rsid w:val="00B850A0"/>
    <w:rsid w:val="00B8612E"/>
    <w:rsid w:val="00B90723"/>
    <w:rsid w:val="00B94677"/>
    <w:rsid w:val="00B95D27"/>
    <w:rsid w:val="00BA088D"/>
    <w:rsid w:val="00BA3B4B"/>
    <w:rsid w:val="00BA5B4A"/>
    <w:rsid w:val="00BB6AA8"/>
    <w:rsid w:val="00BC0B14"/>
    <w:rsid w:val="00BC0EDC"/>
    <w:rsid w:val="00BC18FB"/>
    <w:rsid w:val="00BC1A5E"/>
    <w:rsid w:val="00BC20E3"/>
    <w:rsid w:val="00BC4EC3"/>
    <w:rsid w:val="00BD214E"/>
    <w:rsid w:val="00BE0C40"/>
    <w:rsid w:val="00BE47F5"/>
    <w:rsid w:val="00BF5F47"/>
    <w:rsid w:val="00BF65DA"/>
    <w:rsid w:val="00C01ED1"/>
    <w:rsid w:val="00C067A8"/>
    <w:rsid w:val="00C06C43"/>
    <w:rsid w:val="00C07AF9"/>
    <w:rsid w:val="00C126AF"/>
    <w:rsid w:val="00C128C8"/>
    <w:rsid w:val="00C17C39"/>
    <w:rsid w:val="00C20200"/>
    <w:rsid w:val="00C20478"/>
    <w:rsid w:val="00C2603F"/>
    <w:rsid w:val="00C266B2"/>
    <w:rsid w:val="00C30186"/>
    <w:rsid w:val="00C30F57"/>
    <w:rsid w:val="00C32B16"/>
    <w:rsid w:val="00C344E1"/>
    <w:rsid w:val="00C40E5E"/>
    <w:rsid w:val="00C417D4"/>
    <w:rsid w:val="00C50465"/>
    <w:rsid w:val="00C53E28"/>
    <w:rsid w:val="00C66BD9"/>
    <w:rsid w:val="00C734F8"/>
    <w:rsid w:val="00C73576"/>
    <w:rsid w:val="00C74CFA"/>
    <w:rsid w:val="00C84BA6"/>
    <w:rsid w:val="00C84E53"/>
    <w:rsid w:val="00C86CCF"/>
    <w:rsid w:val="00CA1ABF"/>
    <w:rsid w:val="00CA401A"/>
    <w:rsid w:val="00CA493A"/>
    <w:rsid w:val="00CA7492"/>
    <w:rsid w:val="00CA77CD"/>
    <w:rsid w:val="00CB4AE1"/>
    <w:rsid w:val="00CC5775"/>
    <w:rsid w:val="00CC5AD6"/>
    <w:rsid w:val="00CC66D8"/>
    <w:rsid w:val="00CD0D58"/>
    <w:rsid w:val="00CD22E6"/>
    <w:rsid w:val="00CD5C5B"/>
    <w:rsid w:val="00CD5E4D"/>
    <w:rsid w:val="00CD6266"/>
    <w:rsid w:val="00CE3688"/>
    <w:rsid w:val="00CE37BC"/>
    <w:rsid w:val="00CE580B"/>
    <w:rsid w:val="00CE7F40"/>
    <w:rsid w:val="00D066F8"/>
    <w:rsid w:val="00D107B4"/>
    <w:rsid w:val="00D131C6"/>
    <w:rsid w:val="00D1556E"/>
    <w:rsid w:val="00D172E3"/>
    <w:rsid w:val="00D21558"/>
    <w:rsid w:val="00D278B5"/>
    <w:rsid w:val="00D2795C"/>
    <w:rsid w:val="00D30324"/>
    <w:rsid w:val="00D336FE"/>
    <w:rsid w:val="00D33F66"/>
    <w:rsid w:val="00D34D38"/>
    <w:rsid w:val="00D3630D"/>
    <w:rsid w:val="00D42A77"/>
    <w:rsid w:val="00D42FF9"/>
    <w:rsid w:val="00D546EB"/>
    <w:rsid w:val="00D57814"/>
    <w:rsid w:val="00D63C53"/>
    <w:rsid w:val="00D63F49"/>
    <w:rsid w:val="00D6473E"/>
    <w:rsid w:val="00D671A0"/>
    <w:rsid w:val="00D7084A"/>
    <w:rsid w:val="00D70DFF"/>
    <w:rsid w:val="00D7144E"/>
    <w:rsid w:val="00D7184B"/>
    <w:rsid w:val="00D752EF"/>
    <w:rsid w:val="00D8260E"/>
    <w:rsid w:val="00DA1939"/>
    <w:rsid w:val="00DA1D54"/>
    <w:rsid w:val="00DA22F0"/>
    <w:rsid w:val="00DA236A"/>
    <w:rsid w:val="00DB55D2"/>
    <w:rsid w:val="00DC4907"/>
    <w:rsid w:val="00DC6138"/>
    <w:rsid w:val="00DD3E36"/>
    <w:rsid w:val="00DE276A"/>
    <w:rsid w:val="00DE4F7A"/>
    <w:rsid w:val="00DF6A6A"/>
    <w:rsid w:val="00E00353"/>
    <w:rsid w:val="00E04FA1"/>
    <w:rsid w:val="00E052C1"/>
    <w:rsid w:val="00E12B22"/>
    <w:rsid w:val="00E15131"/>
    <w:rsid w:val="00E20413"/>
    <w:rsid w:val="00E258C8"/>
    <w:rsid w:val="00E25C2E"/>
    <w:rsid w:val="00E25C37"/>
    <w:rsid w:val="00E271F0"/>
    <w:rsid w:val="00E30EEB"/>
    <w:rsid w:val="00E311C9"/>
    <w:rsid w:val="00E31C02"/>
    <w:rsid w:val="00E33657"/>
    <w:rsid w:val="00E415D6"/>
    <w:rsid w:val="00E42F59"/>
    <w:rsid w:val="00E53585"/>
    <w:rsid w:val="00E53DDD"/>
    <w:rsid w:val="00E54D09"/>
    <w:rsid w:val="00E5524A"/>
    <w:rsid w:val="00E5657F"/>
    <w:rsid w:val="00E64328"/>
    <w:rsid w:val="00E64B76"/>
    <w:rsid w:val="00E776EB"/>
    <w:rsid w:val="00E77F92"/>
    <w:rsid w:val="00E807A9"/>
    <w:rsid w:val="00E82C5C"/>
    <w:rsid w:val="00E92135"/>
    <w:rsid w:val="00E95088"/>
    <w:rsid w:val="00E95152"/>
    <w:rsid w:val="00EA4BFE"/>
    <w:rsid w:val="00EA653B"/>
    <w:rsid w:val="00EB09DC"/>
    <w:rsid w:val="00EB227F"/>
    <w:rsid w:val="00EB69ED"/>
    <w:rsid w:val="00EC382A"/>
    <w:rsid w:val="00EC4758"/>
    <w:rsid w:val="00EC5E18"/>
    <w:rsid w:val="00ED156F"/>
    <w:rsid w:val="00ED1BF6"/>
    <w:rsid w:val="00ED2B69"/>
    <w:rsid w:val="00ED2E24"/>
    <w:rsid w:val="00ED3CD0"/>
    <w:rsid w:val="00ED495B"/>
    <w:rsid w:val="00EF3CB7"/>
    <w:rsid w:val="00EF41F4"/>
    <w:rsid w:val="00EF7033"/>
    <w:rsid w:val="00F0699A"/>
    <w:rsid w:val="00F07D78"/>
    <w:rsid w:val="00F115FE"/>
    <w:rsid w:val="00F121CD"/>
    <w:rsid w:val="00F138A3"/>
    <w:rsid w:val="00F13F6C"/>
    <w:rsid w:val="00F2174B"/>
    <w:rsid w:val="00F21AD0"/>
    <w:rsid w:val="00F260B0"/>
    <w:rsid w:val="00F26B60"/>
    <w:rsid w:val="00F3008D"/>
    <w:rsid w:val="00F31316"/>
    <w:rsid w:val="00F31873"/>
    <w:rsid w:val="00F331A0"/>
    <w:rsid w:val="00F365E7"/>
    <w:rsid w:val="00F417F5"/>
    <w:rsid w:val="00F445A1"/>
    <w:rsid w:val="00F465F6"/>
    <w:rsid w:val="00F54963"/>
    <w:rsid w:val="00F61AED"/>
    <w:rsid w:val="00F66E4E"/>
    <w:rsid w:val="00F740C9"/>
    <w:rsid w:val="00F74B69"/>
    <w:rsid w:val="00F754FA"/>
    <w:rsid w:val="00F76B13"/>
    <w:rsid w:val="00F8056C"/>
    <w:rsid w:val="00F80DF5"/>
    <w:rsid w:val="00F80F35"/>
    <w:rsid w:val="00F830F2"/>
    <w:rsid w:val="00F85A5F"/>
    <w:rsid w:val="00F86194"/>
    <w:rsid w:val="00F87A3A"/>
    <w:rsid w:val="00F933CA"/>
    <w:rsid w:val="00F93FD5"/>
    <w:rsid w:val="00F96DB1"/>
    <w:rsid w:val="00F97341"/>
    <w:rsid w:val="00FA29C6"/>
    <w:rsid w:val="00FA3168"/>
    <w:rsid w:val="00FA40EA"/>
    <w:rsid w:val="00FA44E5"/>
    <w:rsid w:val="00FA4844"/>
    <w:rsid w:val="00FA5CA5"/>
    <w:rsid w:val="00FB76E4"/>
    <w:rsid w:val="00FC2724"/>
    <w:rsid w:val="00FC7102"/>
    <w:rsid w:val="00FD0A63"/>
    <w:rsid w:val="00FD579E"/>
    <w:rsid w:val="00FD5C88"/>
    <w:rsid w:val="00FD60B1"/>
    <w:rsid w:val="00FE2A8C"/>
    <w:rsid w:val="00FE5809"/>
    <w:rsid w:val="00FF1C61"/>
    <w:rsid w:val="00FF7E1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CB725"/>
  <w15:docId w15:val="{76EE2DDA-C427-44EB-A115-43CCCC0EE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4709"/>
    <w:rPr>
      <w:rFonts w:ascii="Arial" w:hAnsi="Arial"/>
    </w:rPr>
  </w:style>
  <w:style w:type="paragraph" w:styleId="Ttulo1">
    <w:name w:val="heading 1"/>
    <w:basedOn w:val="Normal"/>
    <w:next w:val="Normal"/>
    <w:link w:val="Ttulo1Car"/>
    <w:qFormat/>
    <w:rsid w:val="00B05283"/>
    <w:pPr>
      <w:keepNext/>
      <w:spacing w:before="360" w:after="240" w:line="240" w:lineRule="auto"/>
      <w:jc w:val="center"/>
      <w:outlineLvl w:val="0"/>
    </w:pPr>
    <w:rPr>
      <w:rFonts w:eastAsia="Times New Roman" w:cs="Times New Roman"/>
      <w:b/>
      <w:kern w:val="28"/>
      <w:szCs w:val="20"/>
      <w:lang w:eastAsia="es-ES"/>
    </w:rPr>
  </w:style>
  <w:style w:type="paragraph" w:styleId="Ttulo2">
    <w:name w:val="heading 2"/>
    <w:basedOn w:val="Normal"/>
    <w:next w:val="Normal"/>
    <w:link w:val="Ttulo2Car"/>
    <w:uiPriority w:val="9"/>
    <w:unhideWhenUsed/>
    <w:qFormat/>
    <w:rsid w:val="003D7190"/>
    <w:pPr>
      <w:keepNext/>
      <w:keepLines/>
      <w:spacing w:before="40" w:after="0"/>
      <w:outlineLvl w:val="1"/>
    </w:pPr>
    <w:rPr>
      <w:rFonts w:eastAsiaTheme="majorEastAsia" w:cstheme="majorBidi"/>
      <w:b/>
      <w:color w:val="000000" w:themeColor="text1"/>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7D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7D22"/>
  </w:style>
  <w:style w:type="paragraph" w:styleId="Piedepgina">
    <w:name w:val="footer"/>
    <w:basedOn w:val="Normal"/>
    <w:link w:val="PiedepginaCar"/>
    <w:uiPriority w:val="99"/>
    <w:unhideWhenUsed/>
    <w:rsid w:val="005A7D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7D22"/>
  </w:style>
  <w:style w:type="table" w:styleId="Tablaconcuadrcula">
    <w:name w:val="Table Grid"/>
    <w:basedOn w:val="Tablanormal"/>
    <w:uiPriority w:val="59"/>
    <w:rsid w:val="005A7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A7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D22"/>
    <w:rPr>
      <w:rFonts w:ascii="Tahoma" w:hAnsi="Tahoma" w:cs="Tahoma"/>
      <w:sz w:val="16"/>
      <w:szCs w:val="16"/>
    </w:rPr>
  </w:style>
  <w:style w:type="paragraph" w:styleId="Prrafodelista">
    <w:name w:val="List Paragraph"/>
    <w:basedOn w:val="Normal"/>
    <w:uiPriority w:val="34"/>
    <w:qFormat/>
    <w:rsid w:val="006C6C71"/>
    <w:pPr>
      <w:ind w:left="720"/>
      <w:contextualSpacing/>
    </w:pPr>
  </w:style>
  <w:style w:type="paragraph" w:styleId="Textonotapie">
    <w:name w:val="footnote text"/>
    <w:basedOn w:val="Normal"/>
    <w:link w:val="TextonotapieCar"/>
    <w:semiHidden/>
    <w:rsid w:val="00903BC3"/>
    <w:pPr>
      <w:spacing w:after="0" w:line="240" w:lineRule="auto"/>
    </w:pPr>
    <w:rPr>
      <w:rFonts w:ascii="Times New Roman" w:eastAsia="Times New Roman" w:hAnsi="Times New Roman" w:cs="Times New Roman"/>
      <w:color w:val="000000"/>
      <w:sz w:val="20"/>
      <w:szCs w:val="24"/>
      <w:lang w:eastAsia="es-ES"/>
    </w:rPr>
  </w:style>
  <w:style w:type="character" w:customStyle="1" w:styleId="TextonotapieCar">
    <w:name w:val="Texto nota pie Car"/>
    <w:basedOn w:val="Fuentedeprrafopredeter"/>
    <w:link w:val="Textonotapie"/>
    <w:semiHidden/>
    <w:rsid w:val="00903BC3"/>
    <w:rPr>
      <w:rFonts w:ascii="Times New Roman" w:eastAsia="Times New Roman" w:hAnsi="Times New Roman" w:cs="Times New Roman"/>
      <w:color w:val="000000"/>
      <w:sz w:val="20"/>
      <w:szCs w:val="24"/>
      <w:lang w:eastAsia="es-ES"/>
    </w:rPr>
  </w:style>
  <w:style w:type="character" w:customStyle="1" w:styleId="Ttulo1Car">
    <w:name w:val="Título 1 Car"/>
    <w:basedOn w:val="Fuentedeprrafopredeter"/>
    <w:link w:val="Ttulo1"/>
    <w:rsid w:val="00B05283"/>
    <w:rPr>
      <w:rFonts w:ascii="Arial" w:eastAsia="Times New Roman" w:hAnsi="Arial" w:cs="Times New Roman"/>
      <w:b/>
      <w:kern w:val="28"/>
      <w:szCs w:val="20"/>
      <w:lang w:eastAsia="es-ES"/>
    </w:rPr>
  </w:style>
  <w:style w:type="paragraph" w:styleId="Textoindependiente">
    <w:name w:val="Body Text"/>
    <w:basedOn w:val="Normal"/>
    <w:link w:val="TextoindependienteCar"/>
    <w:rsid w:val="00ED3CD0"/>
    <w:pPr>
      <w:spacing w:after="0" w:line="240" w:lineRule="auto"/>
      <w:jc w:val="both"/>
    </w:pPr>
    <w:rPr>
      <w:rFonts w:ascii="Comic Sans MS" w:eastAsia="Times New Roman" w:hAnsi="Comic Sans MS" w:cs="Times New Roman"/>
      <w:spacing w:val="-3"/>
      <w:sz w:val="20"/>
      <w:szCs w:val="20"/>
      <w:lang w:eastAsia="es-ES"/>
    </w:rPr>
  </w:style>
  <w:style w:type="character" w:customStyle="1" w:styleId="TextoindependienteCar">
    <w:name w:val="Texto independiente Car"/>
    <w:basedOn w:val="Fuentedeprrafopredeter"/>
    <w:link w:val="Textoindependiente"/>
    <w:rsid w:val="00ED3CD0"/>
    <w:rPr>
      <w:rFonts w:ascii="Comic Sans MS" w:eastAsia="Times New Roman" w:hAnsi="Comic Sans MS" w:cs="Times New Roman"/>
      <w:spacing w:val="-3"/>
      <w:sz w:val="20"/>
      <w:szCs w:val="20"/>
      <w:lang w:eastAsia="es-ES"/>
    </w:rPr>
  </w:style>
  <w:style w:type="paragraph" w:styleId="NormalWeb">
    <w:name w:val="Normal (Web)"/>
    <w:basedOn w:val="Normal"/>
    <w:uiPriority w:val="99"/>
    <w:unhideWhenUsed/>
    <w:rsid w:val="00ED3CD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81F65"/>
    <w:rPr>
      <w:color w:val="0000FF" w:themeColor="hyperlink"/>
      <w:u w:val="single"/>
    </w:rPr>
  </w:style>
  <w:style w:type="table" w:customStyle="1" w:styleId="Tabladecuadrcula5oscura-nfasis21">
    <w:name w:val="Tabla de cuadrícula 5 oscura - Énfasis 21"/>
    <w:basedOn w:val="Tablanormal"/>
    <w:uiPriority w:val="50"/>
    <w:rsid w:val="00372A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6E6000"/>
    <w:pPr>
      <w:autoSpaceDE w:val="0"/>
      <w:autoSpaceDN w:val="0"/>
      <w:adjustRightInd w:val="0"/>
      <w:spacing w:after="0" w:line="240" w:lineRule="auto"/>
    </w:pPr>
    <w:rPr>
      <w:rFonts w:ascii="Arial" w:hAnsi="Arial" w:cs="Arial"/>
      <w:color w:val="000000"/>
      <w:sz w:val="24"/>
      <w:szCs w:val="24"/>
      <w:lang w:val="es-ES"/>
    </w:rPr>
  </w:style>
  <w:style w:type="table" w:customStyle="1" w:styleId="Tabladecuadrcula6concolores-nfasis21">
    <w:name w:val="Tabla de cuadrícula 6 con colores - Énfasis 21"/>
    <w:basedOn w:val="Tablanormal"/>
    <w:uiPriority w:val="51"/>
    <w:rsid w:val="0073590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tulo2Car">
    <w:name w:val="Título 2 Car"/>
    <w:basedOn w:val="Fuentedeprrafopredeter"/>
    <w:link w:val="Ttulo2"/>
    <w:uiPriority w:val="9"/>
    <w:rsid w:val="003D7190"/>
    <w:rPr>
      <w:rFonts w:ascii="Arial" w:eastAsiaTheme="majorEastAsia" w:hAnsi="Arial" w:cstheme="majorBidi"/>
      <w:b/>
      <w:color w:val="000000" w:themeColor="text1"/>
      <w:szCs w:val="26"/>
      <w:lang w:eastAsia="en-US"/>
    </w:rPr>
  </w:style>
  <w:style w:type="paragraph" w:customStyle="1" w:styleId="paragraph">
    <w:name w:val="paragraph"/>
    <w:basedOn w:val="Normal"/>
    <w:rsid w:val="00F300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F3008D"/>
  </w:style>
  <w:style w:type="table" w:customStyle="1" w:styleId="TableNormal">
    <w:name w:val="Table Normal"/>
    <w:uiPriority w:val="2"/>
    <w:semiHidden/>
    <w:unhideWhenUsed/>
    <w:qFormat/>
    <w:rsid w:val="00FE58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E5809"/>
    <w:pPr>
      <w:widowControl w:val="0"/>
      <w:autoSpaceDE w:val="0"/>
      <w:autoSpaceDN w:val="0"/>
      <w:spacing w:after="0" w:line="240" w:lineRule="auto"/>
    </w:pPr>
    <w:rPr>
      <w:rFonts w:ascii="Arial MT" w:eastAsia="Arial MT" w:hAnsi="Arial MT" w:cs="Arial MT"/>
      <w:lang w:val="es-ES" w:eastAsia="en-US"/>
    </w:rPr>
  </w:style>
  <w:style w:type="paragraph" w:styleId="TDC2">
    <w:name w:val="toc 2"/>
    <w:basedOn w:val="Normal"/>
    <w:next w:val="Normal"/>
    <w:autoRedefine/>
    <w:uiPriority w:val="39"/>
    <w:unhideWhenUsed/>
    <w:rsid w:val="00FF1C61"/>
    <w:pPr>
      <w:spacing w:after="100"/>
      <w:ind w:left="220"/>
    </w:pPr>
  </w:style>
  <w:style w:type="paragraph" w:styleId="TDC1">
    <w:name w:val="toc 1"/>
    <w:basedOn w:val="Normal"/>
    <w:next w:val="Normal"/>
    <w:autoRedefine/>
    <w:uiPriority w:val="39"/>
    <w:unhideWhenUsed/>
    <w:rsid w:val="00FF1C61"/>
    <w:pPr>
      <w:spacing w:after="100"/>
    </w:pPr>
  </w:style>
  <w:style w:type="paragraph" w:styleId="TtuloTDC">
    <w:name w:val="TOC Heading"/>
    <w:basedOn w:val="Ttulo1"/>
    <w:next w:val="Normal"/>
    <w:uiPriority w:val="39"/>
    <w:unhideWhenUsed/>
    <w:qFormat/>
    <w:rsid w:val="009A4709"/>
    <w:pPr>
      <w:keepLines/>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330435">
      <w:bodyDiv w:val="1"/>
      <w:marLeft w:val="0"/>
      <w:marRight w:val="0"/>
      <w:marTop w:val="0"/>
      <w:marBottom w:val="0"/>
      <w:divBdr>
        <w:top w:val="none" w:sz="0" w:space="0" w:color="auto"/>
        <w:left w:val="none" w:sz="0" w:space="0" w:color="auto"/>
        <w:bottom w:val="none" w:sz="0" w:space="0" w:color="auto"/>
        <w:right w:val="none" w:sz="0" w:space="0" w:color="auto"/>
      </w:divBdr>
    </w:div>
    <w:div w:id="588854280">
      <w:bodyDiv w:val="1"/>
      <w:marLeft w:val="0"/>
      <w:marRight w:val="0"/>
      <w:marTop w:val="0"/>
      <w:marBottom w:val="0"/>
      <w:divBdr>
        <w:top w:val="none" w:sz="0" w:space="0" w:color="auto"/>
        <w:left w:val="none" w:sz="0" w:space="0" w:color="auto"/>
        <w:bottom w:val="none" w:sz="0" w:space="0" w:color="auto"/>
        <w:right w:val="none" w:sz="0" w:space="0" w:color="auto"/>
      </w:divBdr>
    </w:div>
    <w:div w:id="663973650">
      <w:bodyDiv w:val="1"/>
      <w:marLeft w:val="0"/>
      <w:marRight w:val="0"/>
      <w:marTop w:val="0"/>
      <w:marBottom w:val="0"/>
      <w:divBdr>
        <w:top w:val="none" w:sz="0" w:space="0" w:color="auto"/>
        <w:left w:val="none" w:sz="0" w:space="0" w:color="auto"/>
        <w:bottom w:val="none" w:sz="0" w:space="0" w:color="auto"/>
        <w:right w:val="none" w:sz="0" w:space="0" w:color="auto"/>
      </w:divBdr>
    </w:div>
    <w:div w:id="928121510">
      <w:bodyDiv w:val="1"/>
      <w:marLeft w:val="0"/>
      <w:marRight w:val="0"/>
      <w:marTop w:val="0"/>
      <w:marBottom w:val="0"/>
      <w:divBdr>
        <w:top w:val="none" w:sz="0" w:space="0" w:color="auto"/>
        <w:left w:val="none" w:sz="0" w:space="0" w:color="auto"/>
        <w:bottom w:val="none" w:sz="0" w:space="0" w:color="auto"/>
        <w:right w:val="none" w:sz="0" w:space="0" w:color="auto"/>
      </w:divBdr>
    </w:div>
    <w:div w:id="935554461">
      <w:bodyDiv w:val="1"/>
      <w:marLeft w:val="0"/>
      <w:marRight w:val="0"/>
      <w:marTop w:val="0"/>
      <w:marBottom w:val="0"/>
      <w:divBdr>
        <w:top w:val="none" w:sz="0" w:space="0" w:color="auto"/>
        <w:left w:val="none" w:sz="0" w:space="0" w:color="auto"/>
        <w:bottom w:val="none" w:sz="0" w:space="0" w:color="auto"/>
        <w:right w:val="none" w:sz="0" w:space="0" w:color="auto"/>
      </w:divBdr>
    </w:div>
    <w:div w:id="935865855">
      <w:bodyDiv w:val="1"/>
      <w:marLeft w:val="0"/>
      <w:marRight w:val="0"/>
      <w:marTop w:val="0"/>
      <w:marBottom w:val="0"/>
      <w:divBdr>
        <w:top w:val="none" w:sz="0" w:space="0" w:color="auto"/>
        <w:left w:val="none" w:sz="0" w:space="0" w:color="auto"/>
        <w:bottom w:val="none" w:sz="0" w:space="0" w:color="auto"/>
        <w:right w:val="none" w:sz="0" w:space="0" w:color="auto"/>
      </w:divBdr>
    </w:div>
    <w:div w:id="1086029820">
      <w:bodyDiv w:val="1"/>
      <w:marLeft w:val="0"/>
      <w:marRight w:val="0"/>
      <w:marTop w:val="0"/>
      <w:marBottom w:val="0"/>
      <w:divBdr>
        <w:top w:val="none" w:sz="0" w:space="0" w:color="auto"/>
        <w:left w:val="none" w:sz="0" w:space="0" w:color="auto"/>
        <w:bottom w:val="none" w:sz="0" w:space="0" w:color="auto"/>
        <w:right w:val="none" w:sz="0" w:space="0" w:color="auto"/>
      </w:divBdr>
    </w:div>
    <w:div w:id="1351183172">
      <w:bodyDiv w:val="1"/>
      <w:marLeft w:val="0"/>
      <w:marRight w:val="0"/>
      <w:marTop w:val="0"/>
      <w:marBottom w:val="0"/>
      <w:divBdr>
        <w:top w:val="none" w:sz="0" w:space="0" w:color="auto"/>
        <w:left w:val="none" w:sz="0" w:space="0" w:color="auto"/>
        <w:bottom w:val="none" w:sz="0" w:space="0" w:color="auto"/>
        <w:right w:val="none" w:sz="0" w:space="0" w:color="auto"/>
      </w:divBdr>
    </w:div>
    <w:div w:id="1967156248">
      <w:bodyDiv w:val="1"/>
      <w:marLeft w:val="0"/>
      <w:marRight w:val="0"/>
      <w:marTop w:val="0"/>
      <w:marBottom w:val="0"/>
      <w:divBdr>
        <w:top w:val="none" w:sz="0" w:space="0" w:color="auto"/>
        <w:left w:val="none" w:sz="0" w:space="0" w:color="auto"/>
        <w:bottom w:val="none" w:sz="0" w:space="0" w:color="auto"/>
        <w:right w:val="none" w:sz="0" w:space="0" w:color="auto"/>
      </w:divBdr>
    </w:div>
    <w:div w:id="2016567485">
      <w:bodyDiv w:val="1"/>
      <w:marLeft w:val="0"/>
      <w:marRight w:val="0"/>
      <w:marTop w:val="0"/>
      <w:marBottom w:val="0"/>
      <w:divBdr>
        <w:top w:val="none" w:sz="0" w:space="0" w:color="auto"/>
        <w:left w:val="none" w:sz="0" w:space="0" w:color="auto"/>
        <w:bottom w:val="none" w:sz="0" w:space="0" w:color="auto"/>
        <w:right w:val="none" w:sz="0" w:space="0" w:color="auto"/>
      </w:divBdr>
    </w:div>
    <w:div w:id="2025326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eader" Target="header3.xml"/><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image" Target="media/image17.emf"/><Relationship Id="rId41" Type="http://schemas.openxmlformats.org/officeDocument/2006/relationships/hyperlink" Target="https://www.hospitalpitalito.gov.co/menu-transparencia/planeacion/plan-de-accion/2556-planes-estrategicos-y-plan-de-accion-para-la-vigencia-20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hyperlink" Target="https://www.hospitalpitalito.gov.co/menu-transparencia/planeacion/plan-de-accion/2555-planes-estrategicos-2026-con-el-objeto-que-la-comunidad-efectue-observaciones"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2.emf"/><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image" Target="media/image21.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9.jpeg"/><Relationship Id="rId38" Type="http://schemas.openxmlformats.org/officeDocument/2006/relationships/image" Target="media/image24.em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C0CE6-CF30-48F7-B715-A4DEB6BF9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42</Pages>
  <Words>6573</Words>
  <Characters>36153</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dc:creator>
  <cp:keywords/>
  <dc:description/>
  <cp:lastModifiedBy>JENIFER PAOLA GIRALDO TOVAR</cp:lastModifiedBy>
  <cp:revision>10</cp:revision>
  <cp:lastPrinted>2018-10-11T20:17:00Z</cp:lastPrinted>
  <dcterms:created xsi:type="dcterms:W3CDTF">2025-12-27T14:18:00Z</dcterms:created>
  <dcterms:modified xsi:type="dcterms:W3CDTF">2025-12-27T16:55:00Z</dcterms:modified>
</cp:coreProperties>
</file>